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AFD2" w14:textId="77777777" w:rsidR="005426D7" w:rsidRDefault="0067781A" w:rsidP="00770F16">
      <w:pPr>
        <w:tabs>
          <w:tab w:val="right" w:pos="8448"/>
        </w:tabs>
        <w:spacing w:line="320" w:lineRule="exact"/>
        <w:ind w:left="-902" w:right="-408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Università degli </w:t>
      </w:r>
      <w:r w:rsidR="00770F16">
        <w:rPr>
          <w:rFonts w:ascii="Verdana" w:hAnsi="Verdana"/>
          <w:b/>
          <w:sz w:val="20"/>
        </w:rPr>
        <w:t>S</w:t>
      </w:r>
      <w:r>
        <w:rPr>
          <w:rFonts w:ascii="Verdana" w:hAnsi="Verdana"/>
          <w:b/>
          <w:sz w:val="20"/>
        </w:rPr>
        <w:t>tudi di Perugia</w:t>
      </w:r>
    </w:p>
    <w:p w14:paraId="7910E979" w14:textId="77777777" w:rsidR="0067781A" w:rsidRDefault="0067781A" w:rsidP="008B60EF">
      <w:pPr>
        <w:spacing w:line="320" w:lineRule="exact"/>
        <w:ind w:left="-900" w:right="-409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Dipartimento di</w:t>
      </w:r>
      <w:r w:rsidR="003F662C">
        <w:rPr>
          <w:rFonts w:ascii="Verdana" w:hAnsi="Verdana"/>
          <w:b/>
          <w:sz w:val="20"/>
        </w:rPr>
        <w:t xml:space="preserve"> </w:t>
      </w:r>
      <w:r w:rsidR="00E20632">
        <w:rPr>
          <w:rFonts w:ascii="Verdana" w:hAnsi="Verdana"/>
          <w:b/>
          <w:sz w:val="20"/>
        </w:rPr>
        <w:t>Ingegneria Civile e Ambientale</w:t>
      </w:r>
    </w:p>
    <w:p w14:paraId="71D4CE71" w14:textId="77777777" w:rsidR="009520A6" w:rsidRPr="00EF28FB" w:rsidRDefault="0067781A" w:rsidP="00EF28FB">
      <w:pPr>
        <w:spacing w:line="320" w:lineRule="exact"/>
        <w:ind w:left="-900" w:right="-409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BF1170">
        <w:rPr>
          <w:rFonts w:ascii="Verdana" w:hAnsi="Verdana"/>
          <w:b/>
          <w:sz w:val="20"/>
        </w:rPr>
        <w:t>Il Decano</w:t>
      </w:r>
    </w:p>
    <w:p w14:paraId="0C00A902" w14:textId="77777777" w:rsidR="0083546B" w:rsidRPr="00044DDB" w:rsidRDefault="0083546B" w:rsidP="008B60EF">
      <w:pPr>
        <w:spacing w:line="320" w:lineRule="exact"/>
        <w:ind w:left="-900" w:right="-409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Visto </w:t>
      </w:r>
      <w:r>
        <w:rPr>
          <w:rFonts w:ascii="Verdana" w:hAnsi="Verdana"/>
          <w:bCs/>
          <w:iCs/>
          <w:sz w:val="20"/>
          <w:szCs w:val="20"/>
        </w:rPr>
        <w:t>l’art. 41 dello Statuto di Ateneo;</w:t>
      </w:r>
    </w:p>
    <w:p w14:paraId="1060710B" w14:textId="77777777" w:rsidR="00CB09D5" w:rsidRDefault="00044DDB" w:rsidP="008B60EF">
      <w:pPr>
        <w:spacing w:line="320" w:lineRule="exact"/>
        <w:ind w:left="-900" w:right="-409"/>
        <w:jc w:val="both"/>
        <w:rPr>
          <w:rFonts w:ascii="Verdana" w:hAnsi="Verdana"/>
          <w:bCs/>
          <w:iCs/>
          <w:sz w:val="20"/>
          <w:szCs w:val="20"/>
        </w:rPr>
      </w:pPr>
      <w:r w:rsidRPr="00044DDB">
        <w:rPr>
          <w:rFonts w:ascii="Verdana" w:hAnsi="Verdana"/>
          <w:b/>
          <w:bCs/>
          <w:iCs/>
          <w:sz w:val="20"/>
          <w:szCs w:val="20"/>
        </w:rPr>
        <w:t>Visto</w:t>
      </w:r>
      <w:r w:rsidRPr="00044DDB">
        <w:rPr>
          <w:rFonts w:ascii="Verdana" w:hAnsi="Verdana"/>
          <w:bCs/>
          <w:iCs/>
          <w:sz w:val="20"/>
          <w:szCs w:val="20"/>
        </w:rPr>
        <w:t xml:space="preserve"> l’art. 4</w:t>
      </w:r>
      <w:r w:rsidR="00CB09D5">
        <w:rPr>
          <w:rFonts w:ascii="Verdana" w:hAnsi="Verdana"/>
          <w:bCs/>
          <w:iCs/>
          <w:sz w:val="20"/>
          <w:szCs w:val="20"/>
        </w:rPr>
        <w:t>0, c. 1</w:t>
      </w:r>
      <w:r w:rsidRPr="00044DDB">
        <w:rPr>
          <w:rFonts w:ascii="Verdana" w:hAnsi="Verdana"/>
          <w:bCs/>
          <w:iCs/>
          <w:sz w:val="20"/>
          <w:szCs w:val="20"/>
        </w:rPr>
        <w:t xml:space="preserve"> del Regolamento Generale di Ateneo</w:t>
      </w:r>
      <w:r>
        <w:rPr>
          <w:rFonts w:ascii="Verdana" w:hAnsi="Verdana"/>
          <w:bCs/>
          <w:iCs/>
          <w:sz w:val="20"/>
          <w:szCs w:val="20"/>
        </w:rPr>
        <w:t xml:space="preserve"> che prevede che </w:t>
      </w:r>
      <w:r w:rsidR="00CB09D5">
        <w:rPr>
          <w:rFonts w:ascii="Verdana" w:hAnsi="Verdana"/>
          <w:bCs/>
          <w:iCs/>
          <w:sz w:val="20"/>
          <w:szCs w:val="20"/>
        </w:rPr>
        <w:t>le modalità per l’elezione dei Direttori dei Dipartimenti sono definite dall’art. 41 dello Statuto e da quanto stabilito dal medesimo Regolamento Generale;</w:t>
      </w:r>
    </w:p>
    <w:p w14:paraId="5EDD7921" w14:textId="77777777" w:rsidR="00CB09D5" w:rsidRDefault="00CB09D5" w:rsidP="008B60EF">
      <w:pPr>
        <w:spacing w:line="320" w:lineRule="exact"/>
        <w:ind w:left="-900" w:right="-4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Visto</w:t>
      </w:r>
      <w:r w:rsidRPr="00CB09D5">
        <w:rPr>
          <w:rFonts w:ascii="Verdana" w:hAnsi="Verdana"/>
          <w:bCs/>
          <w:iCs/>
          <w:sz w:val="20"/>
          <w:szCs w:val="20"/>
        </w:rPr>
        <w:t xml:space="preserve"> il sopra citato </w:t>
      </w:r>
      <w:r w:rsidRPr="00044DDB">
        <w:rPr>
          <w:rFonts w:ascii="Verdana" w:hAnsi="Verdana"/>
          <w:bCs/>
          <w:iCs/>
          <w:sz w:val="20"/>
          <w:szCs w:val="20"/>
        </w:rPr>
        <w:t>art. 4</w:t>
      </w:r>
      <w:r>
        <w:rPr>
          <w:rFonts w:ascii="Verdana" w:hAnsi="Verdana"/>
          <w:bCs/>
          <w:iCs/>
          <w:sz w:val="20"/>
          <w:szCs w:val="20"/>
        </w:rPr>
        <w:t>0, c. 2</w:t>
      </w:r>
      <w:r w:rsidR="0083546B">
        <w:rPr>
          <w:rFonts w:ascii="Verdana" w:hAnsi="Verdana"/>
          <w:bCs/>
          <w:iCs/>
          <w:sz w:val="20"/>
          <w:szCs w:val="20"/>
        </w:rPr>
        <w:t xml:space="preserve"> </w:t>
      </w:r>
      <w:r w:rsidRPr="00044DDB">
        <w:rPr>
          <w:rFonts w:ascii="Verdana" w:hAnsi="Verdana"/>
          <w:bCs/>
          <w:iCs/>
          <w:sz w:val="20"/>
          <w:szCs w:val="20"/>
        </w:rPr>
        <w:t xml:space="preserve">del Regolamento Generale </w:t>
      </w:r>
      <w:r>
        <w:rPr>
          <w:rFonts w:ascii="Verdana" w:hAnsi="Verdana"/>
          <w:bCs/>
          <w:iCs/>
          <w:sz w:val="20"/>
          <w:szCs w:val="20"/>
        </w:rPr>
        <w:t xml:space="preserve">che dispone che </w:t>
      </w:r>
      <w:r w:rsidR="00044DDB">
        <w:rPr>
          <w:rFonts w:ascii="Verdana" w:hAnsi="Verdana"/>
          <w:bCs/>
          <w:iCs/>
          <w:sz w:val="20"/>
          <w:szCs w:val="20"/>
        </w:rPr>
        <w:t xml:space="preserve">nel decreto di indizione </w:t>
      </w:r>
      <w:r>
        <w:rPr>
          <w:rFonts w:ascii="Verdana" w:hAnsi="Verdana"/>
          <w:bCs/>
          <w:iCs/>
          <w:sz w:val="20"/>
          <w:szCs w:val="20"/>
        </w:rPr>
        <w:t xml:space="preserve">delle </w:t>
      </w:r>
      <w:r w:rsidR="003B1BB4">
        <w:rPr>
          <w:rFonts w:ascii="Verdana" w:hAnsi="Verdana"/>
          <w:bCs/>
          <w:iCs/>
          <w:sz w:val="20"/>
          <w:szCs w:val="20"/>
        </w:rPr>
        <w:t>votazioni per l’elezione</w:t>
      </w:r>
      <w:r>
        <w:rPr>
          <w:rFonts w:ascii="Verdana" w:hAnsi="Verdana"/>
          <w:bCs/>
          <w:iCs/>
          <w:sz w:val="20"/>
          <w:szCs w:val="20"/>
        </w:rPr>
        <w:t xml:space="preserve"> del Direttore debbano essere riportati</w:t>
      </w:r>
      <w:r w:rsidR="00044DDB">
        <w:rPr>
          <w:rFonts w:ascii="Verdana" w:hAnsi="Verdana"/>
          <w:bCs/>
          <w:iCs/>
          <w:sz w:val="20"/>
          <w:szCs w:val="20"/>
        </w:rPr>
        <w:t xml:space="preserve"> </w:t>
      </w:r>
      <w:r w:rsidRPr="0031208C">
        <w:rPr>
          <w:rFonts w:ascii="Verdana" w:hAnsi="Verdana"/>
          <w:sz w:val="20"/>
          <w:szCs w:val="20"/>
        </w:rPr>
        <w:t xml:space="preserve">il calendario elettorale con indicazione di tutti i termini inerenti </w:t>
      </w:r>
      <w:proofErr w:type="gramStart"/>
      <w:r w:rsidRPr="0031208C">
        <w:rPr>
          <w:rFonts w:ascii="Verdana" w:hAnsi="Verdana"/>
          <w:sz w:val="20"/>
          <w:szCs w:val="20"/>
        </w:rPr>
        <w:t>le</w:t>
      </w:r>
      <w:proofErr w:type="gramEnd"/>
      <w:r w:rsidRPr="0031208C">
        <w:rPr>
          <w:rFonts w:ascii="Verdana" w:hAnsi="Verdana"/>
          <w:sz w:val="20"/>
          <w:szCs w:val="20"/>
        </w:rPr>
        <w:t xml:space="preserve"> varie fasi della procedura elettorale</w:t>
      </w:r>
      <w:r>
        <w:rPr>
          <w:rFonts w:ascii="Verdana" w:hAnsi="Verdana"/>
          <w:sz w:val="20"/>
          <w:szCs w:val="20"/>
        </w:rPr>
        <w:t>;</w:t>
      </w:r>
    </w:p>
    <w:p w14:paraId="717CC16D" w14:textId="77777777" w:rsidR="007D151D" w:rsidRPr="008B23A9" w:rsidRDefault="007D151D" w:rsidP="007D151D">
      <w:pPr>
        <w:pStyle w:val="Testodelblocco"/>
        <w:spacing w:line="320" w:lineRule="exact"/>
        <w:ind w:left="-900" w:right="-409"/>
        <w:jc w:val="both"/>
        <w:rPr>
          <w:rFonts w:ascii="Verdana" w:hAnsi="Verdana"/>
          <w:sz w:val="20"/>
        </w:rPr>
      </w:pPr>
      <w:r w:rsidRPr="008B23A9">
        <w:rPr>
          <w:rFonts w:ascii="Verdana" w:hAnsi="Verdana"/>
          <w:b/>
          <w:sz w:val="20"/>
        </w:rPr>
        <w:t>Considerato</w:t>
      </w:r>
      <w:r w:rsidRPr="008B23A9">
        <w:rPr>
          <w:rFonts w:ascii="Verdana" w:hAnsi="Verdana"/>
          <w:sz w:val="20"/>
        </w:rPr>
        <w:t xml:space="preserve"> che il prossimo 31 ottobre 202</w:t>
      </w:r>
      <w:r w:rsidR="0091050E">
        <w:rPr>
          <w:rFonts w:ascii="Verdana" w:hAnsi="Verdana"/>
          <w:sz w:val="20"/>
        </w:rPr>
        <w:t>5</w:t>
      </w:r>
      <w:r w:rsidRPr="008B23A9">
        <w:rPr>
          <w:rFonts w:ascii="Verdana" w:hAnsi="Verdana"/>
          <w:sz w:val="20"/>
        </w:rPr>
        <w:t xml:space="preserve"> scadrà il mandato de</w:t>
      </w:r>
      <w:r>
        <w:rPr>
          <w:rFonts w:ascii="Verdana" w:hAnsi="Verdana"/>
          <w:sz w:val="20"/>
        </w:rPr>
        <w:t>l</w:t>
      </w:r>
      <w:r w:rsidRPr="008B23A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Direttore in carica</w:t>
      </w:r>
      <w:r w:rsidRPr="008B23A9">
        <w:rPr>
          <w:rFonts w:ascii="Verdana" w:hAnsi="Verdana"/>
          <w:sz w:val="20"/>
        </w:rPr>
        <w:t>;</w:t>
      </w:r>
    </w:p>
    <w:p w14:paraId="5A1555A7" w14:textId="77777777" w:rsidR="004D75FB" w:rsidRDefault="007D151D" w:rsidP="004D75FB">
      <w:pPr>
        <w:pStyle w:val="Testodelblocco"/>
        <w:spacing w:line="320" w:lineRule="exact"/>
        <w:ind w:left="-900" w:right="-409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b/>
          <w:spacing w:val="-2"/>
          <w:sz w:val="20"/>
        </w:rPr>
        <w:t xml:space="preserve">Visto </w:t>
      </w:r>
      <w:r>
        <w:rPr>
          <w:rFonts w:ascii="Verdana" w:hAnsi="Verdana"/>
          <w:spacing w:val="-2"/>
          <w:sz w:val="20"/>
        </w:rPr>
        <w:t xml:space="preserve">il proprio precedente Decreto n. </w:t>
      </w:r>
      <w:r w:rsidR="00B416A2">
        <w:rPr>
          <w:rFonts w:ascii="Verdana" w:hAnsi="Verdana"/>
          <w:spacing w:val="-2"/>
          <w:sz w:val="20"/>
        </w:rPr>
        <w:t>1</w:t>
      </w:r>
      <w:r>
        <w:rPr>
          <w:rFonts w:ascii="Verdana" w:hAnsi="Verdana"/>
          <w:spacing w:val="-2"/>
          <w:sz w:val="20"/>
        </w:rPr>
        <w:t xml:space="preserve"> del </w:t>
      </w:r>
      <w:r w:rsidR="00B416A2">
        <w:rPr>
          <w:rFonts w:ascii="Verdana" w:hAnsi="Verdana"/>
          <w:spacing w:val="-2"/>
          <w:sz w:val="20"/>
        </w:rPr>
        <w:t>20 maggio 2025</w:t>
      </w:r>
      <w:r>
        <w:rPr>
          <w:rFonts w:ascii="Verdana" w:hAnsi="Verdana"/>
          <w:spacing w:val="-2"/>
          <w:sz w:val="20"/>
        </w:rPr>
        <w:t xml:space="preserve"> con il quale sono state indette le votazioni</w:t>
      </w:r>
      <w:r w:rsidRPr="007D151D"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per l’elezione del Direttore del Dipartimento, per il triennio accademico 202</w:t>
      </w:r>
      <w:r w:rsidR="0091050E">
        <w:rPr>
          <w:rFonts w:ascii="Verdana" w:hAnsi="Verdana"/>
          <w:spacing w:val="-2"/>
          <w:sz w:val="20"/>
        </w:rPr>
        <w:t>5</w:t>
      </w:r>
      <w:r>
        <w:rPr>
          <w:rFonts w:ascii="Verdana" w:hAnsi="Verdana"/>
          <w:spacing w:val="-2"/>
          <w:sz w:val="20"/>
        </w:rPr>
        <w:t>-202</w:t>
      </w:r>
      <w:r w:rsidR="0091050E">
        <w:rPr>
          <w:rFonts w:ascii="Verdana" w:hAnsi="Verdana"/>
          <w:spacing w:val="-2"/>
          <w:sz w:val="20"/>
        </w:rPr>
        <w:t>8</w:t>
      </w:r>
      <w:r>
        <w:rPr>
          <w:rFonts w:ascii="Verdana" w:hAnsi="Verdana"/>
          <w:spacing w:val="-2"/>
          <w:sz w:val="20"/>
        </w:rPr>
        <w:t xml:space="preserve">, </w:t>
      </w:r>
      <w:r w:rsidRPr="007D151D">
        <w:rPr>
          <w:rFonts w:ascii="Verdana" w:hAnsi="Verdana"/>
          <w:spacing w:val="-2"/>
          <w:sz w:val="20"/>
        </w:rPr>
        <w:t>in forma telematica,</w:t>
      </w:r>
      <w:r w:rsidR="00635651">
        <w:rPr>
          <w:rFonts w:ascii="Verdana" w:hAnsi="Verdana"/>
          <w:spacing w:val="-2"/>
          <w:sz w:val="20"/>
        </w:rPr>
        <w:t xml:space="preserve"> </w:t>
      </w:r>
      <w:r w:rsidRPr="007D151D">
        <w:rPr>
          <w:rFonts w:ascii="Verdana" w:hAnsi="Verdana"/>
          <w:spacing w:val="-2"/>
          <w:sz w:val="20"/>
        </w:rPr>
        <w:t>mediante sistema U-Vote online messo a disposizione dal Consorzio Interuniversitario CINECA</w:t>
      </w:r>
      <w:r w:rsidR="00635651">
        <w:rPr>
          <w:rFonts w:ascii="Verdana" w:hAnsi="Verdana"/>
          <w:spacing w:val="-2"/>
          <w:sz w:val="20"/>
        </w:rPr>
        <w:t>, ai sensi dell’art. 25 del Regolamento Generale di Ateneo</w:t>
      </w:r>
      <w:r w:rsidR="000C610F">
        <w:rPr>
          <w:rFonts w:ascii="Verdana" w:hAnsi="Verdana"/>
          <w:spacing w:val="-2"/>
          <w:sz w:val="20"/>
        </w:rPr>
        <w:t>, secondo il seguente calendario</w:t>
      </w:r>
      <w:r w:rsidR="004D75FB">
        <w:rPr>
          <w:rFonts w:ascii="Verdana" w:hAnsi="Verdana"/>
          <w:spacing w:val="-2"/>
          <w:sz w:val="20"/>
        </w:rPr>
        <w:t>:</w:t>
      </w:r>
    </w:p>
    <w:p w14:paraId="7F83C673" w14:textId="77777777" w:rsidR="004D75FB" w:rsidRPr="004D75FB" w:rsidRDefault="004D75FB" w:rsidP="004D75FB">
      <w:pPr>
        <w:pStyle w:val="Testodelblocco"/>
        <w:spacing w:line="320" w:lineRule="exact"/>
        <w:ind w:left="-900" w:right="-409"/>
        <w:jc w:val="both"/>
        <w:rPr>
          <w:rFonts w:ascii="Verdana" w:hAnsi="Verdana"/>
          <w:spacing w:val="-2"/>
          <w:sz w:val="20"/>
        </w:rPr>
      </w:pPr>
      <w:r w:rsidRPr="004D75FB">
        <w:rPr>
          <w:rFonts w:ascii="Verdana" w:hAnsi="Verdana"/>
          <w:spacing w:val="-2"/>
          <w:sz w:val="20"/>
        </w:rPr>
        <w:t>7 ottobre 2025 – I Votazione</w:t>
      </w:r>
    </w:p>
    <w:p w14:paraId="7D61215C" w14:textId="77777777" w:rsidR="007D151D" w:rsidRDefault="004D75FB" w:rsidP="004D75FB">
      <w:pPr>
        <w:pStyle w:val="Testodelblocco"/>
        <w:spacing w:line="320" w:lineRule="exact"/>
        <w:ind w:left="-900" w:right="-409"/>
        <w:jc w:val="both"/>
        <w:rPr>
          <w:rFonts w:ascii="Verdana" w:hAnsi="Verdana"/>
          <w:spacing w:val="-2"/>
          <w:sz w:val="20"/>
        </w:rPr>
      </w:pPr>
      <w:r w:rsidRPr="004D75FB">
        <w:rPr>
          <w:rFonts w:ascii="Verdana" w:hAnsi="Verdana"/>
          <w:spacing w:val="-2"/>
          <w:sz w:val="20"/>
        </w:rPr>
        <w:t>1</w:t>
      </w:r>
      <w:r>
        <w:rPr>
          <w:rFonts w:ascii="Verdana" w:hAnsi="Verdana"/>
          <w:spacing w:val="-2"/>
          <w:sz w:val="20"/>
        </w:rPr>
        <w:t xml:space="preserve">4 ottobre 2025 – </w:t>
      </w:r>
      <w:r w:rsidR="005A7F5B">
        <w:rPr>
          <w:rFonts w:ascii="Verdana" w:hAnsi="Verdana"/>
          <w:spacing w:val="-2"/>
          <w:sz w:val="20"/>
        </w:rPr>
        <w:t>E</w:t>
      </w:r>
      <w:r>
        <w:rPr>
          <w:rFonts w:ascii="Verdana" w:hAnsi="Verdana"/>
          <w:spacing w:val="-2"/>
          <w:sz w:val="20"/>
        </w:rPr>
        <w:t>ventuale turno di ballottaggio</w:t>
      </w:r>
      <w:r w:rsidR="007D151D">
        <w:rPr>
          <w:rFonts w:ascii="Verdana" w:hAnsi="Verdana"/>
          <w:spacing w:val="-2"/>
          <w:sz w:val="20"/>
        </w:rPr>
        <w:t>;</w:t>
      </w:r>
    </w:p>
    <w:p w14:paraId="1249C2BB" w14:textId="77777777" w:rsidR="00256F2F" w:rsidRPr="004D75FB" w:rsidRDefault="00256F2F" w:rsidP="007D151D">
      <w:pPr>
        <w:pStyle w:val="Testodelblocco"/>
        <w:spacing w:line="320" w:lineRule="exact"/>
        <w:ind w:left="-900" w:right="-409"/>
        <w:jc w:val="both"/>
        <w:rPr>
          <w:rFonts w:ascii="Verdana" w:hAnsi="Verdana"/>
          <w:spacing w:val="-2"/>
          <w:sz w:val="20"/>
        </w:rPr>
      </w:pPr>
      <w:r w:rsidRPr="004D75FB">
        <w:rPr>
          <w:rFonts w:ascii="Verdana" w:hAnsi="Verdana"/>
          <w:b/>
          <w:spacing w:val="-2"/>
          <w:sz w:val="20"/>
        </w:rPr>
        <w:t>Preso atto</w:t>
      </w:r>
      <w:r w:rsidR="004D75FB" w:rsidRPr="004D75FB">
        <w:rPr>
          <w:rFonts w:ascii="Verdana" w:hAnsi="Verdana"/>
          <w:spacing w:val="-2"/>
          <w:sz w:val="20"/>
        </w:rPr>
        <w:t xml:space="preserve"> che entro i termini previsti </w:t>
      </w:r>
      <w:r w:rsidR="00951E6D">
        <w:rPr>
          <w:rFonts w:ascii="Verdana" w:hAnsi="Verdana"/>
          <w:spacing w:val="-2"/>
          <w:sz w:val="20"/>
        </w:rPr>
        <w:t>è</w:t>
      </w:r>
      <w:r w:rsidR="004D75FB" w:rsidRPr="004D75FB">
        <w:rPr>
          <w:rFonts w:ascii="Verdana" w:hAnsi="Verdana"/>
          <w:spacing w:val="-2"/>
          <w:sz w:val="20"/>
        </w:rPr>
        <w:t xml:space="preserve"> giunt</w:t>
      </w:r>
      <w:r w:rsidR="00951E6D">
        <w:rPr>
          <w:rFonts w:ascii="Verdana" w:hAnsi="Verdana"/>
          <w:spacing w:val="-2"/>
          <w:sz w:val="20"/>
        </w:rPr>
        <w:t>a</w:t>
      </w:r>
      <w:r w:rsidR="004D75FB" w:rsidRPr="004D75FB">
        <w:rPr>
          <w:rFonts w:ascii="Verdana" w:hAnsi="Verdana"/>
          <w:spacing w:val="-2"/>
          <w:sz w:val="20"/>
        </w:rPr>
        <w:t xml:space="preserve"> l</w:t>
      </w:r>
      <w:r w:rsidR="00951E6D">
        <w:rPr>
          <w:rFonts w:ascii="Verdana" w:hAnsi="Verdana"/>
          <w:spacing w:val="-2"/>
          <w:sz w:val="20"/>
        </w:rPr>
        <w:t>a</w:t>
      </w:r>
      <w:r w:rsidR="004D75FB" w:rsidRPr="004D75FB">
        <w:rPr>
          <w:rFonts w:ascii="Verdana" w:hAnsi="Verdana"/>
          <w:spacing w:val="-2"/>
          <w:sz w:val="20"/>
        </w:rPr>
        <w:t xml:space="preserve"> candidatur</w:t>
      </w:r>
      <w:r w:rsidR="00951E6D">
        <w:rPr>
          <w:rFonts w:ascii="Verdana" w:hAnsi="Verdana"/>
          <w:spacing w:val="-2"/>
          <w:sz w:val="20"/>
        </w:rPr>
        <w:t>a</w:t>
      </w:r>
      <w:r w:rsidR="004D75FB" w:rsidRPr="004D75FB">
        <w:rPr>
          <w:rFonts w:ascii="Verdana" w:hAnsi="Verdana"/>
          <w:spacing w:val="-2"/>
          <w:sz w:val="20"/>
        </w:rPr>
        <w:t xml:space="preserve"> del </w:t>
      </w:r>
      <w:r w:rsidR="00202B04">
        <w:rPr>
          <w:rFonts w:ascii="Verdana" w:hAnsi="Verdana"/>
          <w:spacing w:val="-2"/>
          <w:sz w:val="20"/>
        </w:rPr>
        <w:t xml:space="preserve">Prof. </w:t>
      </w:r>
      <w:r w:rsidR="00E20632">
        <w:rPr>
          <w:rFonts w:ascii="Verdana" w:hAnsi="Verdana"/>
          <w:spacing w:val="-2"/>
          <w:sz w:val="20"/>
        </w:rPr>
        <w:t>Filippo Ubertini</w:t>
      </w:r>
      <w:r w:rsidR="004D75FB" w:rsidRPr="004D75FB">
        <w:rPr>
          <w:rFonts w:ascii="Verdana" w:hAnsi="Verdana"/>
          <w:spacing w:val="-2"/>
          <w:sz w:val="20"/>
        </w:rPr>
        <w:t xml:space="preserve">; </w:t>
      </w:r>
    </w:p>
    <w:p w14:paraId="32C04099" w14:textId="77777777" w:rsidR="00CE1551" w:rsidRDefault="00635651" w:rsidP="00337652">
      <w:pPr>
        <w:pStyle w:val="Testodelblocco"/>
        <w:spacing w:line="320" w:lineRule="exact"/>
        <w:ind w:left="-900" w:right="-409"/>
        <w:jc w:val="both"/>
        <w:rPr>
          <w:rFonts w:ascii="Verdana" w:hAnsi="Verdana"/>
          <w:spacing w:val="-2"/>
          <w:sz w:val="20"/>
        </w:rPr>
      </w:pPr>
      <w:r w:rsidRPr="007D151D">
        <w:rPr>
          <w:rFonts w:ascii="Verdana" w:hAnsi="Verdana"/>
          <w:b/>
          <w:spacing w:val="-2"/>
          <w:sz w:val="20"/>
        </w:rPr>
        <w:t>Considerato</w:t>
      </w:r>
      <w:r w:rsidRPr="007D151D">
        <w:rPr>
          <w:rFonts w:ascii="Verdana" w:hAnsi="Verdana"/>
          <w:spacing w:val="-2"/>
          <w:sz w:val="20"/>
        </w:rPr>
        <w:t xml:space="preserve"> che l</w:t>
      </w:r>
      <w:r w:rsidR="00951E6D">
        <w:rPr>
          <w:rFonts w:ascii="Verdana" w:hAnsi="Verdana"/>
          <w:spacing w:val="-2"/>
          <w:sz w:val="20"/>
        </w:rPr>
        <w:t>e</w:t>
      </w:r>
      <w:r w:rsidRPr="007D151D">
        <w:rPr>
          <w:rFonts w:ascii="Verdana" w:hAnsi="Verdana"/>
          <w:spacing w:val="-2"/>
          <w:sz w:val="20"/>
        </w:rPr>
        <w:t xml:space="preserve"> votazioni si sono svolte regolarmente</w:t>
      </w:r>
      <w:r w:rsidR="00856BCD">
        <w:rPr>
          <w:rFonts w:ascii="Verdana" w:hAnsi="Verdana"/>
          <w:spacing w:val="-2"/>
          <w:sz w:val="20"/>
        </w:rPr>
        <w:t xml:space="preserve"> in data 7 ottobre 2025</w:t>
      </w:r>
      <w:r w:rsidR="00337652">
        <w:rPr>
          <w:rFonts w:ascii="Verdana" w:hAnsi="Verdana"/>
          <w:spacing w:val="-2"/>
          <w:sz w:val="20"/>
        </w:rPr>
        <w:t>;</w:t>
      </w:r>
    </w:p>
    <w:p w14:paraId="147AFE0F" w14:textId="77777777" w:rsidR="007561BB" w:rsidRPr="002A2552" w:rsidRDefault="007561BB" w:rsidP="007561BB">
      <w:pPr>
        <w:pStyle w:val="Testodelblocco"/>
        <w:spacing w:line="320" w:lineRule="exact"/>
        <w:ind w:left="-900" w:right="-409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b/>
          <w:spacing w:val="-2"/>
          <w:sz w:val="20"/>
        </w:rPr>
        <w:t>V</w:t>
      </w:r>
      <w:r w:rsidRPr="002A2552">
        <w:rPr>
          <w:rFonts w:ascii="Verdana" w:hAnsi="Verdana"/>
          <w:b/>
          <w:spacing w:val="-2"/>
          <w:sz w:val="20"/>
        </w:rPr>
        <w:t xml:space="preserve">ista </w:t>
      </w:r>
      <w:r w:rsidRPr="002A2552">
        <w:rPr>
          <w:rFonts w:ascii="Verdana" w:hAnsi="Verdana"/>
          <w:spacing w:val="-2"/>
          <w:sz w:val="20"/>
        </w:rPr>
        <w:t xml:space="preserve">la nota prot. n. </w:t>
      </w:r>
      <w:r w:rsidR="00336C85">
        <w:rPr>
          <w:rFonts w:ascii="Verdana" w:hAnsi="Verdana"/>
          <w:spacing w:val="-2"/>
          <w:sz w:val="20"/>
        </w:rPr>
        <w:t>370600</w:t>
      </w:r>
      <w:r w:rsidRPr="002A2552">
        <w:rPr>
          <w:rFonts w:ascii="Verdana" w:hAnsi="Verdana"/>
          <w:spacing w:val="-2"/>
          <w:sz w:val="20"/>
        </w:rPr>
        <w:t xml:space="preserve"> del </w:t>
      </w:r>
      <w:r w:rsidR="00336C85">
        <w:rPr>
          <w:rFonts w:ascii="Verdana" w:hAnsi="Verdana"/>
          <w:spacing w:val="-2"/>
          <w:sz w:val="20"/>
        </w:rPr>
        <w:t>9 ottobre 2025</w:t>
      </w:r>
      <w:r w:rsidRPr="002A2552">
        <w:rPr>
          <w:rFonts w:ascii="Verdana" w:hAnsi="Verdana"/>
          <w:spacing w:val="-2"/>
          <w:sz w:val="20"/>
        </w:rPr>
        <w:t xml:space="preserve"> con la quale sono stati trasmessi gli esiti degli scrutini, cui si è dato corso in data 8 ottobre 2025, in collegamento con CINECA con il seguente risultato</w:t>
      </w:r>
    </w:p>
    <w:p w14:paraId="4D713C12" w14:textId="77777777" w:rsidR="007561BB" w:rsidRPr="002A2552" w:rsidRDefault="007561BB" w:rsidP="007561BB">
      <w:pPr>
        <w:pStyle w:val="Testodelblocco"/>
        <w:spacing w:line="320" w:lineRule="exact"/>
        <w:ind w:left="-900" w:right="-409"/>
        <w:jc w:val="both"/>
        <w:rPr>
          <w:rFonts w:ascii="Verdana" w:hAnsi="Verdana"/>
          <w:spacing w:val="-2"/>
          <w:sz w:val="20"/>
        </w:rPr>
      </w:pPr>
      <w:r w:rsidRPr="002A2552">
        <w:rPr>
          <w:rFonts w:ascii="Verdana" w:hAnsi="Verdana"/>
          <w:spacing w:val="-2"/>
          <w:sz w:val="20"/>
        </w:rPr>
        <w:t xml:space="preserve">Prof. </w:t>
      </w:r>
      <w:r w:rsidR="00EF28FB">
        <w:rPr>
          <w:rFonts w:ascii="Verdana" w:hAnsi="Verdana"/>
          <w:spacing w:val="-2"/>
          <w:sz w:val="20"/>
        </w:rPr>
        <w:t>Filippo UBERTINI</w:t>
      </w:r>
      <w:r w:rsidRPr="002A2552">
        <w:rPr>
          <w:rFonts w:ascii="Verdana" w:hAnsi="Verdana"/>
          <w:spacing w:val="-2"/>
          <w:sz w:val="20"/>
        </w:rPr>
        <w:t xml:space="preserve"> voti n. </w:t>
      </w:r>
      <w:r w:rsidR="00EF28FB">
        <w:rPr>
          <w:rFonts w:ascii="Verdana" w:hAnsi="Verdana"/>
          <w:spacing w:val="-2"/>
          <w:sz w:val="20"/>
        </w:rPr>
        <w:t>64;</w:t>
      </w:r>
    </w:p>
    <w:p w14:paraId="0C1A6857" w14:textId="77777777" w:rsidR="007D151D" w:rsidRDefault="007D151D" w:rsidP="007D151D">
      <w:pPr>
        <w:pStyle w:val="Testodelblocco"/>
        <w:spacing w:line="320" w:lineRule="exact"/>
        <w:ind w:left="-900" w:right="-409"/>
        <w:jc w:val="both"/>
        <w:rPr>
          <w:rFonts w:ascii="Verdana" w:hAnsi="Verdana"/>
          <w:spacing w:val="-2"/>
          <w:sz w:val="20"/>
        </w:rPr>
      </w:pPr>
      <w:r w:rsidRPr="007D151D">
        <w:rPr>
          <w:rFonts w:ascii="Verdana" w:hAnsi="Verdana"/>
          <w:b/>
          <w:spacing w:val="-2"/>
          <w:sz w:val="20"/>
        </w:rPr>
        <w:t>Preso atto</w:t>
      </w:r>
      <w:r w:rsidRPr="007D151D">
        <w:rPr>
          <w:rFonts w:ascii="Verdana" w:hAnsi="Verdana"/>
          <w:spacing w:val="-2"/>
          <w:sz w:val="20"/>
        </w:rPr>
        <w:t xml:space="preserve"> del raggiungimento del quorum di cui all’art. 41 c. 2 dello Statuto di Ateneo, sulla base del quale risulta eletto </w:t>
      </w:r>
      <w:r w:rsidR="00202B04">
        <w:rPr>
          <w:rFonts w:ascii="Verdana" w:hAnsi="Verdana"/>
          <w:spacing w:val="-2"/>
          <w:sz w:val="20"/>
        </w:rPr>
        <w:t>il</w:t>
      </w:r>
      <w:r w:rsidRPr="007D151D">
        <w:rPr>
          <w:rFonts w:ascii="Verdana" w:hAnsi="Verdana"/>
          <w:spacing w:val="-2"/>
          <w:sz w:val="20"/>
        </w:rPr>
        <w:t xml:space="preserve"> candidato </w:t>
      </w:r>
      <w:r w:rsidR="00202B04">
        <w:rPr>
          <w:rFonts w:ascii="Verdana" w:hAnsi="Verdana"/>
          <w:spacing w:val="-2"/>
          <w:sz w:val="20"/>
        </w:rPr>
        <w:t xml:space="preserve">Prof. </w:t>
      </w:r>
      <w:r w:rsidR="00E20632">
        <w:rPr>
          <w:rFonts w:ascii="Verdana" w:hAnsi="Verdana"/>
          <w:spacing w:val="-2"/>
          <w:sz w:val="20"/>
        </w:rPr>
        <w:t>Filippo Ubertini</w:t>
      </w:r>
      <w:r w:rsidR="009C55FC">
        <w:rPr>
          <w:rFonts w:ascii="Verdana" w:hAnsi="Verdana"/>
          <w:spacing w:val="-2"/>
          <w:sz w:val="20"/>
        </w:rPr>
        <w:t xml:space="preserve"> </w:t>
      </w:r>
      <w:r w:rsidRPr="007D151D">
        <w:rPr>
          <w:rFonts w:ascii="Verdana" w:hAnsi="Verdana"/>
          <w:spacing w:val="-2"/>
          <w:sz w:val="20"/>
        </w:rPr>
        <w:t xml:space="preserve">che ha ottenuto la maggioranza assoluta </w:t>
      </w:r>
      <w:r w:rsidR="00337652">
        <w:rPr>
          <w:rFonts w:ascii="Verdana" w:hAnsi="Verdana"/>
          <w:spacing w:val="-2"/>
          <w:sz w:val="20"/>
        </w:rPr>
        <w:t>degli aventi diritto al voto</w:t>
      </w:r>
      <w:r w:rsidRPr="007D151D">
        <w:rPr>
          <w:rFonts w:ascii="Verdana" w:hAnsi="Verdana"/>
          <w:spacing w:val="-2"/>
          <w:sz w:val="20"/>
        </w:rPr>
        <w:t>;</w:t>
      </w:r>
    </w:p>
    <w:p w14:paraId="5FB8A8BE" w14:textId="388524FB" w:rsidR="007D151D" w:rsidRDefault="005137B9" w:rsidP="00826792">
      <w:pPr>
        <w:pStyle w:val="Testodelblocco"/>
        <w:spacing w:line="320" w:lineRule="exact"/>
        <w:ind w:left="-900" w:right="-409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b/>
          <w:spacing w:val="-2"/>
          <w:sz w:val="20"/>
        </w:rPr>
        <w:t xml:space="preserve">Visto </w:t>
      </w:r>
      <w:r w:rsidRPr="005137B9">
        <w:rPr>
          <w:rFonts w:ascii="Verdana" w:hAnsi="Verdana"/>
          <w:spacing w:val="-2"/>
          <w:sz w:val="20"/>
        </w:rPr>
        <w:t xml:space="preserve">l’art. 43 del Regolamento Generale di Ateneo, </w:t>
      </w:r>
      <w:r>
        <w:rPr>
          <w:rFonts w:ascii="Verdana" w:hAnsi="Verdana"/>
          <w:spacing w:val="-2"/>
          <w:sz w:val="20"/>
        </w:rPr>
        <w:t>che prevede, tra l’altro, che “I</w:t>
      </w:r>
      <w:r w:rsidRPr="005137B9">
        <w:rPr>
          <w:rFonts w:ascii="Verdana" w:hAnsi="Verdana"/>
          <w:spacing w:val="-2"/>
          <w:sz w:val="20"/>
        </w:rPr>
        <w:t>l Decano a compimento delle votazioni e del relativo scrutinio, provvede a proclamare in via provvisoria il candidato che è risultato eletto</w:t>
      </w:r>
      <w:r>
        <w:rPr>
          <w:rFonts w:ascii="Verdana" w:hAnsi="Verdana"/>
          <w:spacing w:val="-2"/>
          <w:sz w:val="20"/>
        </w:rPr>
        <w:t>, ai sensi dell’art. 41, comma 2, dello statuto dandone immediatamente comunicazione al Rettore […]”;</w:t>
      </w:r>
    </w:p>
    <w:p w14:paraId="73D8AE7C" w14:textId="068F4DA3" w:rsidR="008B23A9" w:rsidRPr="00826792" w:rsidRDefault="002D7586" w:rsidP="00826792">
      <w:pPr>
        <w:pStyle w:val="Testodelblocco"/>
        <w:spacing w:line="320" w:lineRule="exact"/>
        <w:ind w:left="-900" w:right="-409"/>
        <w:jc w:val="center"/>
        <w:rPr>
          <w:rFonts w:ascii="Verdana" w:hAnsi="Verdana"/>
          <w:b/>
          <w:spacing w:val="-2"/>
          <w:sz w:val="20"/>
        </w:rPr>
      </w:pPr>
      <w:r>
        <w:rPr>
          <w:rFonts w:ascii="Verdana" w:hAnsi="Verdana"/>
          <w:b/>
          <w:spacing w:val="-2"/>
          <w:sz w:val="20"/>
        </w:rPr>
        <w:t>DECRETA</w:t>
      </w:r>
    </w:p>
    <w:p w14:paraId="5AAAADE0" w14:textId="77777777" w:rsidR="002D7586" w:rsidRPr="002D7586" w:rsidRDefault="00F97496" w:rsidP="002D7586">
      <w:pPr>
        <w:tabs>
          <w:tab w:val="left" w:pos="1276"/>
          <w:tab w:val="left" w:pos="4678"/>
          <w:tab w:val="left" w:pos="8647"/>
        </w:tabs>
        <w:spacing w:line="320" w:lineRule="exact"/>
        <w:ind w:left="-900" w:right="-409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D</w:t>
      </w:r>
      <w:r w:rsidR="002D7586" w:rsidRPr="002D7586">
        <w:rPr>
          <w:rFonts w:ascii="Verdana" w:hAnsi="Verdana"/>
          <w:spacing w:val="-2"/>
          <w:sz w:val="20"/>
          <w:szCs w:val="20"/>
        </w:rPr>
        <w:t xml:space="preserve">i proclamare provvisoriamente eletto alla carica di Direttore del Dipartimento di </w:t>
      </w:r>
      <w:r w:rsidR="00E20632">
        <w:rPr>
          <w:rFonts w:ascii="Verdana" w:hAnsi="Verdana"/>
          <w:spacing w:val="-2"/>
          <w:sz w:val="20"/>
          <w:szCs w:val="20"/>
        </w:rPr>
        <w:t>Ingegneria Civile e Ambientale</w:t>
      </w:r>
      <w:r w:rsidR="002D7586" w:rsidRPr="002D7586">
        <w:rPr>
          <w:rFonts w:ascii="Verdana" w:hAnsi="Verdana"/>
          <w:spacing w:val="-2"/>
          <w:sz w:val="20"/>
          <w:szCs w:val="20"/>
        </w:rPr>
        <w:t xml:space="preserve"> per il Triennio Accademico 20</w:t>
      </w:r>
      <w:r w:rsidR="002D7586">
        <w:rPr>
          <w:rFonts w:ascii="Verdana" w:hAnsi="Verdana"/>
          <w:spacing w:val="-2"/>
          <w:sz w:val="20"/>
          <w:szCs w:val="20"/>
        </w:rPr>
        <w:t>2</w:t>
      </w:r>
      <w:r w:rsidR="0084420E">
        <w:rPr>
          <w:rFonts w:ascii="Verdana" w:hAnsi="Verdana"/>
          <w:spacing w:val="-2"/>
          <w:sz w:val="20"/>
          <w:szCs w:val="20"/>
        </w:rPr>
        <w:t>5</w:t>
      </w:r>
      <w:r w:rsidR="002D7586" w:rsidRPr="002D7586">
        <w:rPr>
          <w:rFonts w:ascii="Verdana" w:hAnsi="Verdana"/>
          <w:spacing w:val="-2"/>
          <w:sz w:val="20"/>
          <w:szCs w:val="20"/>
        </w:rPr>
        <w:t>/202</w:t>
      </w:r>
      <w:r w:rsidR="0084420E">
        <w:rPr>
          <w:rFonts w:ascii="Verdana" w:hAnsi="Verdana"/>
          <w:spacing w:val="-2"/>
          <w:sz w:val="20"/>
          <w:szCs w:val="20"/>
        </w:rPr>
        <w:t>8</w:t>
      </w:r>
      <w:r w:rsidR="002D7586" w:rsidRPr="002D7586">
        <w:rPr>
          <w:rFonts w:ascii="Verdana" w:hAnsi="Verdana"/>
          <w:spacing w:val="-2"/>
          <w:sz w:val="20"/>
          <w:szCs w:val="20"/>
        </w:rPr>
        <w:t xml:space="preserve"> </w:t>
      </w:r>
      <w:r w:rsidR="009C55FC">
        <w:rPr>
          <w:rFonts w:ascii="Verdana" w:hAnsi="Verdana"/>
          <w:spacing w:val="-2"/>
          <w:sz w:val="20"/>
          <w:szCs w:val="20"/>
        </w:rPr>
        <w:t>il</w:t>
      </w:r>
      <w:r w:rsidR="002D7586" w:rsidRPr="002D7586">
        <w:rPr>
          <w:rFonts w:ascii="Verdana" w:hAnsi="Verdana"/>
          <w:spacing w:val="-2"/>
          <w:sz w:val="20"/>
          <w:szCs w:val="20"/>
        </w:rPr>
        <w:t xml:space="preserve"> </w:t>
      </w:r>
      <w:r w:rsidR="00202B04">
        <w:rPr>
          <w:rFonts w:ascii="Verdana" w:hAnsi="Verdana"/>
          <w:spacing w:val="-2"/>
          <w:sz w:val="20"/>
          <w:szCs w:val="20"/>
        </w:rPr>
        <w:t xml:space="preserve">Prof. </w:t>
      </w:r>
      <w:r w:rsidR="00E20632">
        <w:rPr>
          <w:rFonts w:ascii="Verdana" w:hAnsi="Verdana"/>
          <w:spacing w:val="-2"/>
          <w:sz w:val="20"/>
          <w:szCs w:val="20"/>
        </w:rPr>
        <w:t>Filippo Ubertini</w:t>
      </w:r>
      <w:r w:rsidR="002D7586" w:rsidRPr="002D7586">
        <w:rPr>
          <w:rFonts w:ascii="Verdana" w:hAnsi="Verdana"/>
          <w:spacing w:val="-2"/>
          <w:sz w:val="20"/>
          <w:szCs w:val="20"/>
        </w:rPr>
        <w:t>.</w:t>
      </w:r>
    </w:p>
    <w:p w14:paraId="60DD5AB1" w14:textId="77777777" w:rsidR="007561BB" w:rsidRDefault="007561BB" w:rsidP="007561BB">
      <w:pPr>
        <w:tabs>
          <w:tab w:val="left" w:pos="1276"/>
          <w:tab w:val="left" w:pos="4678"/>
          <w:tab w:val="left" w:pos="8647"/>
        </w:tabs>
        <w:spacing w:line="320" w:lineRule="exact"/>
        <w:ind w:left="-900" w:right="-409"/>
        <w:jc w:val="both"/>
        <w:rPr>
          <w:rFonts w:ascii="Verdana" w:hAnsi="Verdana"/>
          <w:spacing w:val="-2"/>
          <w:sz w:val="20"/>
          <w:szCs w:val="20"/>
        </w:rPr>
      </w:pPr>
      <w:r w:rsidRPr="00FA0934">
        <w:rPr>
          <w:rFonts w:ascii="Verdana" w:hAnsi="Verdana"/>
          <w:spacing w:val="-2"/>
          <w:sz w:val="20"/>
        </w:rPr>
        <w:t>Decorsi i termini per eventuali ricorsi ovvero in caso di rigetto definitivo degli stessi, si procederà alla proclamazione, in via definitiva del vincitore, al fine di consentirne la nomina con Decreto Rettorale.</w:t>
      </w:r>
    </w:p>
    <w:p w14:paraId="26ED1CDB" w14:textId="77777777" w:rsidR="002D7586" w:rsidRPr="002D7586" w:rsidRDefault="007561BB" w:rsidP="00826792">
      <w:pPr>
        <w:tabs>
          <w:tab w:val="left" w:pos="1276"/>
          <w:tab w:val="left" w:pos="4678"/>
          <w:tab w:val="left" w:pos="8647"/>
        </w:tabs>
        <w:ind w:left="-902" w:right="-408"/>
        <w:jc w:val="both"/>
        <w:rPr>
          <w:rFonts w:ascii="Verdana" w:hAnsi="Verdana"/>
          <w:spacing w:val="-2"/>
          <w:sz w:val="20"/>
          <w:szCs w:val="20"/>
        </w:rPr>
      </w:pPr>
      <w:r w:rsidRPr="00EF28FB">
        <w:rPr>
          <w:rFonts w:ascii="Verdana" w:hAnsi="Verdana"/>
          <w:spacing w:val="-2"/>
          <w:sz w:val="20"/>
          <w:szCs w:val="20"/>
        </w:rPr>
        <w:t>Di disporre che il presente decreto venga pubblicato sul sito web del Dipartimento.</w:t>
      </w:r>
    </w:p>
    <w:p w14:paraId="0D52D779" w14:textId="77777777" w:rsidR="00826792" w:rsidRDefault="00826792" w:rsidP="00826792">
      <w:pPr>
        <w:tabs>
          <w:tab w:val="left" w:pos="1276"/>
          <w:tab w:val="left" w:pos="4678"/>
          <w:tab w:val="left" w:pos="8647"/>
        </w:tabs>
        <w:ind w:left="-902" w:right="-408"/>
        <w:jc w:val="both"/>
        <w:rPr>
          <w:rFonts w:ascii="Verdana" w:hAnsi="Verdana"/>
          <w:spacing w:val="-2"/>
          <w:sz w:val="20"/>
          <w:szCs w:val="20"/>
        </w:rPr>
      </w:pPr>
    </w:p>
    <w:p w14:paraId="7178CE41" w14:textId="29B12E88" w:rsidR="002D7586" w:rsidRPr="002D7586" w:rsidRDefault="002D7586" w:rsidP="00826792">
      <w:pPr>
        <w:tabs>
          <w:tab w:val="left" w:pos="1276"/>
          <w:tab w:val="left" w:pos="4678"/>
          <w:tab w:val="left" w:pos="8647"/>
        </w:tabs>
        <w:ind w:left="-902" w:right="-408"/>
        <w:jc w:val="both"/>
        <w:rPr>
          <w:rFonts w:ascii="Verdana" w:hAnsi="Verdana"/>
          <w:spacing w:val="-2"/>
          <w:sz w:val="20"/>
          <w:szCs w:val="20"/>
        </w:rPr>
      </w:pPr>
      <w:r w:rsidRPr="002D7586">
        <w:rPr>
          <w:rFonts w:ascii="Verdana" w:hAnsi="Verdana"/>
          <w:spacing w:val="-2"/>
          <w:sz w:val="20"/>
          <w:szCs w:val="20"/>
        </w:rPr>
        <w:t xml:space="preserve">Perugia, </w:t>
      </w:r>
      <w:r w:rsidR="00826792">
        <w:rPr>
          <w:rFonts w:ascii="Verdana" w:hAnsi="Verdana"/>
          <w:spacing w:val="-2"/>
          <w:sz w:val="20"/>
          <w:szCs w:val="20"/>
        </w:rPr>
        <w:t>10 ottobre 2025</w:t>
      </w:r>
    </w:p>
    <w:p w14:paraId="428D8581" w14:textId="77777777" w:rsidR="002D7586" w:rsidRDefault="002D7586" w:rsidP="00826792">
      <w:pPr>
        <w:tabs>
          <w:tab w:val="left" w:pos="1276"/>
          <w:tab w:val="left" w:pos="4678"/>
          <w:tab w:val="left" w:pos="8647"/>
        </w:tabs>
        <w:ind w:left="-902" w:right="-408"/>
        <w:jc w:val="both"/>
        <w:rPr>
          <w:rFonts w:ascii="Verdana" w:hAnsi="Verdana"/>
          <w:spacing w:val="-2"/>
          <w:sz w:val="20"/>
          <w:szCs w:val="20"/>
        </w:rPr>
      </w:pPr>
    </w:p>
    <w:p w14:paraId="7E4FB89E" w14:textId="08DEC1F2" w:rsidR="00826792" w:rsidRDefault="00826792" w:rsidP="00B67D91">
      <w:pPr>
        <w:tabs>
          <w:tab w:val="left" w:pos="1276"/>
          <w:tab w:val="left" w:pos="4678"/>
          <w:tab w:val="left" w:pos="8647"/>
        </w:tabs>
        <w:ind w:left="-902" w:right="-408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Il Decano del Dipartimento</w:t>
      </w:r>
    </w:p>
    <w:p w14:paraId="3660D00A" w14:textId="0EFFDD70" w:rsidR="00826792" w:rsidRDefault="00B67D91" w:rsidP="00826792">
      <w:pPr>
        <w:tabs>
          <w:tab w:val="left" w:pos="1276"/>
          <w:tab w:val="left" w:pos="4678"/>
          <w:tab w:val="left" w:pos="8647"/>
        </w:tabs>
        <w:ind w:left="-902" w:right="-408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f.</w:t>
      </w:r>
      <w:proofErr w:type="gramStart"/>
      <w:r>
        <w:rPr>
          <w:rFonts w:ascii="Verdana" w:hAnsi="Verdana"/>
          <w:spacing w:val="-2"/>
          <w:sz w:val="20"/>
          <w:szCs w:val="20"/>
        </w:rPr>
        <w:t xml:space="preserve">to </w:t>
      </w:r>
      <w:r w:rsidR="00826792">
        <w:rPr>
          <w:rFonts w:ascii="Verdana" w:hAnsi="Verdana"/>
          <w:spacing w:val="-2"/>
          <w:sz w:val="20"/>
          <w:szCs w:val="20"/>
        </w:rPr>
        <w:t xml:space="preserve"> Bruno</w:t>
      </w:r>
      <w:proofErr w:type="gramEnd"/>
      <w:r w:rsidR="00826792">
        <w:rPr>
          <w:rFonts w:ascii="Verdana" w:hAnsi="Verdana"/>
          <w:spacing w:val="-2"/>
          <w:sz w:val="20"/>
          <w:szCs w:val="20"/>
        </w:rPr>
        <w:t xml:space="preserve"> Brunone</w:t>
      </w:r>
    </w:p>
    <w:sectPr w:rsidR="00826792" w:rsidSect="00EF28FB">
      <w:pgSz w:w="11906" w:h="16838" w:code="9"/>
      <w:pgMar w:top="1135" w:right="1644" w:bottom="1079" w:left="221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3B75" w14:textId="77777777" w:rsidR="00587A2A" w:rsidRDefault="00587A2A">
      <w:r>
        <w:separator/>
      </w:r>
    </w:p>
  </w:endnote>
  <w:endnote w:type="continuationSeparator" w:id="0">
    <w:p w14:paraId="34818A1D" w14:textId="77777777" w:rsidR="00587A2A" w:rsidRDefault="0058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2F15" w14:textId="77777777" w:rsidR="00587A2A" w:rsidRDefault="00587A2A">
      <w:r>
        <w:separator/>
      </w:r>
    </w:p>
  </w:footnote>
  <w:footnote w:type="continuationSeparator" w:id="0">
    <w:p w14:paraId="484BDE2E" w14:textId="77777777" w:rsidR="00587A2A" w:rsidRDefault="0058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38A7"/>
    <w:multiLevelType w:val="hybridMultilevel"/>
    <w:tmpl w:val="38CAFF00"/>
    <w:lvl w:ilvl="0" w:tplc="646E5716">
      <w:numFmt w:val="bullet"/>
      <w:lvlText w:val="-"/>
      <w:lvlJc w:val="left"/>
      <w:pPr>
        <w:ind w:left="-54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 w16cid:durableId="175665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0A"/>
    <w:rsid w:val="000076E2"/>
    <w:rsid w:val="00044DDB"/>
    <w:rsid w:val="000514A3"/>
    <w:rsid w:val="00070ACE"/>
    <w:rsid w:val="00077820"/>
    <w:rsid w:val="00084C4D"/>
    <w:rsid w:val="000B42C3"/>
    <w:rsid w:val="000C610F"/>
    <w:rsid w:val="000D5331"/>
    <w:rsid w:val="000F4696"/>
    <w:rsid w:val="00101C10"/>
    <w:rsid w:val="00104B15"/>
    <w:rsid w:val="00104C72"/>
    <w:rsid w:val="00132719"/>
    <w:rsid w:val="001C7539"/>
    <w:rsid w:val="001D72D8"/>
    <w:rsid w:val="001F76B7"/>
    <w:rsid w:val="00202B04"/>
    <w:rsid w:val="00235D87"/>
    <w:rsid w:val="00254255"/>
    <w:rsid w:val="00256F2F"/>
    <w:rsid w:val="002648DF"/>
    <w:rsid w:val="00276313"/>
    <w:rsid w:val="002777C5"/>
    <w:rsid w:val="002952AE"/>
    <w:rsid w:val="002D621E"/>
    <w:rsid w:val="002D7586"/>
    <w:rsid w:val="002E02BB"/>
    <w:rsid w:val="002E0CFF"/>
    <w:rsid w:val="002F0416"/>
    <w:rsid w:val="002F67C5"/>
    <w:rsid w:val="00330294"/>
    <w:rsid w:val="00336C85"/>
    <w:rsid w:val="00337652"/>
    <w:rsid w:val="00380471"/>
    <w:rsid w:val="003B1BB4"/>
    <w:rsid w:val="003B770A"/>
    <w:rsid w:val="003E18CD"/>
    <w:rsid w:val="003F662C"/>
    <w:rsid w:val="00411A68"/>
    <w:rsid w:val="00414BCC"/>
    <w:rsid w:val="00417BE4"/>
    <w:rsid w:val="004233A8"/>
    <w:rsid w:val="00474C81"/>
    <w:rsid w:val="004D6499"/>
    <w:rsid w:val="004D6A1D"/>
    <w:rsid w:val="004D75FB"/>
    <w:rsid w:val="004F6460"/>
    <w:rsid w:val="005137B9"/>
    <w:rsid w:val="005142D1"/>
    <w:rsid w:val="0051791A"/>
    <w:rsid w:val="005426D7"/>
    <w:rsid w:val="00564268"/>
    <w:rsid w:val="00587A2A"/>
    <w:rsid w:val="005A11B3"/>
    <w:rsid w:val="005A7F5B"/>
    <w:rsid w:val="005C1131"/>
    <w:rsid w:val="005D50EB"/>
    <w:rsid w:val="005F6AB4"/>
    <w:rsid w:val="0060353B"/>
    <w:rsid w:val="00635651"/>
    <w:rsid w:val="006701B6"/>
    <w:rsid w:val="00673BE9"/>
    <w:rsid w:val="0067781A"/>
    <w:rsid w:val="006A7DF8"/>
    <w:rsid w:val="006D1E7F"/>
    <w:rsid w:val="00710A5B"/>
    <w:rsid w:val="0071284C"/>
    <w:rsid w:val="00740726"/>
    <w:rsid w:val="00753678"/>
    <w:rsid w:val="007561BB"/>
    <w:rsid w:val="00770F16"/>
    <w:rsid w:val="007B27CC"/>
    <w:rsid w:val="007C27A4"/>
    <w:rsid w:val="007C33B6"/>
    <w:rsid w:val="007D0D6B"/>
    <w:rsid w:val="007D151D"/>
    <w:rsid w:val="00826792"/>
    <w:rsid w:val="0083546B"/>
    <w:rsid w:val="0084420E"/>
    <w:rsid w:val="00856BCD"/>
    <w:rsid w:val="008834B1"/>
    <w:rsid w:val="00884B71"/>
    <w:rsid w:val="00890543"/>
    <w:rsid w:val="008B23A9"/>
    <w:rsid w:val="008B60EF"/>
    <w:rsid w:val="008B6652"/>
    <w:rsid w:val="008E7E50"/>
    <w:rsid w:val="0091050E"/>
    <w:rsid w:val="009201AC"/>
    <w:rsid w:val="00951E6D"/>
    <w:rsid w:val="009520A6"/>
    <w:rsid w:val="00964035"/>
    <w:rsid w:val="009B6AEC"/>
    <w:rsid w:val="009C55FC"/>
    <w:rsid w:val="009E0553"/>
    <w:rsid w:val="009E14CB"/>
    <w:rsid w:val="00A062C0"/>
    <w:rsid w:val="00A215FE"/>
    <w:rsid w:val="00A63F6C"/>
    <w:rsid w:val="00A92AFE"/>
    <w:rsid w:val="00A96C82"/>
    <w:rsid w:val="00AB3839"/>
    <w:rsid w:val="00AF138E"/>
    <w:rsid w:val="00B30B34"/>
    <w:rsid w:val="00B416A2"/>
    <w:rsid w:val="00B63222"/>
    <w:rsid w:val="00B67D91"/>
    <w:rsid w:val="00BB048E"/>
    <w:rsid w:val="00BB20F0"/>
    <w:rsid w:val="00BE6992"/>
    <w:rsid w:val="00BF1170"/>
    <w:rsid w:val="00C3235B"/>
    <w:rsid w:val="00C534B9"/>
    <w:rsid w:val="00C87D3A"/>
    <w:rsid w:val="00CA4D7C"/>
    <w:rsid w:val="00CA5F16"/>
    <w:rsid w:val="00CB09D5"/>
    <w:rsid w:val="00CB518D"/>
    <w:rsid w:val="00CE1551"/>
    <w:rsid w:val="00CE585B"/>
    <w:rsid w:val="00CF17BE"/>
    <w:rsid w:val="00D06078"/>
    <w:rsid w:val="00D14292"/>
    <w:rsid w:val="00D252DA"/>
    <w:rsid w:val="00D3451F"/>
    <w:rsid w:val="00D4006C"/>
    <w:rsid w:val="00D63470"/>
    <w:rsid w:val="00D6781B"/>
    <w:rsid w:val="00D77957"/>
    <w:rsid w:val="00DA1301"/>
    <w:rsid w:val="00DB689B"/>
    <w:rsid w:val="00DD17C7"/>
    <w:rsid w:val="00E066C4"/>
    <w:rsid w:val="00E105A0"/>
    <w:rsid w:val="00E20632"/>
    <w:rsid w:val="00E355F0"/>
    <w:rsid w:val="00E96612"/>
    <w:rsid w:val="00EA6FA8"/>
    <w:rsid w:val="00EA7FF4"/>
    <w:rsid w:val="00ED4AAD"/>
    <w:rsid w:val="00EF28FB"/>
    <w:rsid w:val="00F2322A"/>
    <w:rsid w:val="00F2537C"/>
    <w:rsid w:val="00F53280"/>
    <w:rsid w:val="00F600E8"/>
    <w:rsid w:val="00F875D7"/>
    <w:rsid w:val="00F97496"/>
    <w:rsid w:val="00FA6387"/>
    <w:rsid w:val="00FD608F"/>
    <w:rsid w:val="00FE0288"/>
    <w:rsid w:val="00FE3EA5"/>
    <w:rsid w:val="00FE54C9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AFBD3"/>
  <w15:chartTrackingRefBased/>
  <w15:docId w15:val="{C9422CB9-E15F-C441-9B6E-8A90B28A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4678"/>
        <w:tab w:val="left" w:pos="4962"/>
      </w:tabs>
      <w:overflowPunct w:val="0"/>
      <w:autoSpaceDE w:val="0"/>
      <w:autoSpaceDN w:val="0"/>
      <w:adjustRightInd w:val="0"/>
      <w:ind w:left="567"/>
      <w:textAlignment w:val="baseline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pPr>
      <w:tabs>
        <w:tab w:val="left" w:pos="1276"/>
        <w:tab w:val="left" w:pos="4678"/>
      </w:tabs>
      <w:overflowPunct w:val="0"/>
      <w:autoSpaceDE w:val="0"/>
      <w:autoSpaceDN w:val="0"/>
      <w:adjustRightInd w:val="0"/>
      <w:ind w:left="567" w:right="140"/>
      <w:textAlignment w:val="baseline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280" w:lineRule="exact"/>
      <w:ind w:left="-180"/>
      <w:jc w:val="both"/>
    </w:pPr>
    <w:rPr>
      <w:rFonts w:ascii="Verdana" w:hAnsi="Verdana"/>
    </w:rPr>
  </w:style>
  <w:style w:type="paragraph" w:styleId="Rientrocorpodeltesto2">
    <w:name w:val="Body Text Indent 2"/>
    <w:basedOn w:val="Normale"/>
    <w:pPr>
      <w:tabs>
        <w:tab w:val="left" w:pos="1276"/>
        <w:tab w:val="left" w:pos="4678"/>
        <w:tab w:val="left" w:pos="8647"/>
      </w:tabs>
      <w:ind w:left="-180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modello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Settings\Administrator\Dati applicazioni\Microsoft\Modelli\modello lettera.dot</Template>
  <TotalTime>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"Fare click QUI e digitare i dati del destinatario"</vt:lpstr>
    </vt:vector>
  </TitlesOfParts>
  <Company>Università degli Studi di Perugia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"Fare click QUI e digitare i dati del destinatario"</dc:title>
  <dc:subject/>
  <dc:creator>Massimo Lacquaniti</dc:creator>
  <cp:keywords/>
  <dc:description/>
  <cp:lastModifiedBy>Bruno Brunone</cp:lastModifiedBy>
  <cp:revision>3</cp:revision>
  <cp:lastPrinted>2025-10-10T07:52:00Z</cp:lastPrinted>
  <dcterms:created xsi:type="dcterms:W3CDTF">2025-10-10T07:52:00Z</dcterms:created>
  <dcterms:modified xsi:type="dcterms:W3CDTF">2025-10-10T09:21:00Z</dcterms:modified>
</cp:coreProperties>
</file>