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2BD" w:rsidRDefault="005472BD" w:rsidP="005472BD">
      <w:pPr>
        <w:spacing w:line="240" w:lineRule="auto"/>
        <w:rPr>
          <w:b/>
          <w:lang w:val="en-US"/>
        </w:rPr>
      </w:pPr>
    </w:p>
    <w:p w:rsidR="00AF77E3" w:rsidRDefault="00AF77E3" w:rsidP="00AF77E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COLACEM S.P.A.</w:t>
      </w:r>
    </w:p>
    <w:p w:rsidR="00AF77E3" w:rsidRDefault="00AF77E3" w:rsidP="00AF77E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Società produttrice di Leganti idraulici del Gruppo Financo</w:t>
      </w:r>
    </w:p>
    <w:p w:rsidR="00AF77E3" w:rsidRDefault="00AF77E3" w:rsidP="00AF77E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AF77E3" w:rsidRDefault="00AF77E3" w:rsidP="00AF77E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cerca</w:t>
      </w:r>
    </w:p>
    <w:p w:rsidR="00AF77E3" w:rsidRDefault="00730E17" w:rsidP="00AF77E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Enfasigrassetto"/>
          <w:rFonts w:ascii="Segoe UI" w:eastAsiaTheme="majorEastAsia" w:hAnsi="Segoe UI" w:cs="Segoe UI"/>
          <w:sz w:val="21"/>
          <w:szCs w:val="21"/>
          <w:bdr w:val="none" w:sz="0" w:space="0" w:color="auto" w:frame="1"/>
        </w:rPr>
        <w:t xml:space="preserve">Junior </w:t>
      </w:r>
      <w:r w:rsidRPr="00730E17">
        <w:rPr>
          <w:rStyle w:val="Enfasigrassetto"/>
          <w:rFonts w:ascii="Segoe UI" w:eastAsiaTheme="majorEastAsia" w:hAnsi="Segoe UI" w:cs="Segoe UI"/>
          <w:sz w:val="21"/>
          <w:szCs w:val="21"/>
          <w:bdr w:val="none" w:sz="0" w:space="0" w:color="auto" w:frame="1"/>
        </w:rPr>
        <w:t>IT</w:t>
      </w:r>
      <w:r>
        <w:rPr>
          <w:rStyle w:val="Enfasigrassetto"/>
          <w:rFonts w:ascii="Segoe UI" w:eastAsiaTheme="majorEastAsia" w:hAnsi="Segoe UI" w:cs="Segoe UI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Enfasigrassetto"/>
          <w:rFonts w:ascii="Segoe UI" w:eastAsiaTheme="majorEastAsia" w:hAnsi="Segoe UI" w:cs="Segoe UI"/>
          <w:sz w:val="21"/>
          <w:szCs w:val="21"/>
          <w:bdr w:val="none" w:sz="0" w:space="0" w:color="auto" w:frame="1"/>
        </w:rPr>
        <w:t>specialist</w:t>
      </w:r>
      <w:proofErr w:type="spellEnd"/>
      <w:r>
        <w:rPr>
          <w:rStyle w:val="Enfasigrassetto"/>
          <w:rFonts w:ascii="Segoe UI" w:eastAsiaTheme="majorEastAsia" w:hAnsi="Segoe UI" w:cs="Segoe UI"/>
          <w:sz w:val="21"/>
          <w:szCs w:val="21"/>
          <w:bdr w:val="none" w:sz="0" w:space="0" w:color="auto" w:frame="1"/>
        </w:rPr>
        <w:t xml:space="preserve"> - a</w:t>
      </w:r>
      <w:r w:rsidRPr="00730E17">
        <w:rPr>
          <w:rStyle w:val="Enfasigrassetto"/>
          <w:rFonts w:ascii="Segoe UI" w:eastAsiaTheme="majorEastAsia" w:hAnsi="Segoe UI" w:cs="Segoe UI"/>
          <w:sz w:val="21"/>
          <w:szCs w:val="21"/>
          <w:bdr w:val="none" w:sz="0" w:space="0" w:color="auto" w:frame="1"/>
        </w:rPr>
        <w:t>rea applicativa gestionale</w:t>
      </w:r>
    </w:p>
    <w:p w:rsidR="00AF77E3" w:rsidRDefault="00AF77E3" w:rsidP="00AF77E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(cod. ricerca BA-SAP-SDTR)</w:t>
      </w:r>
    </w:p>
    <w:p w:rsidR="00AF77E3" w:rsidRDefault="00AF77E3" w:rsidP="00AF77E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Enfasigrassetto"/>
          <w:rFonts w:ascii="Segoe UI" w:eastAsiaTheme="majorEastAsia" w:hAnsi="Segoe UI" w:cs="Segoe UI"/>
          <w:sz w:val="21"/>
          <w:szCs w:val="21"/>
          <w:bdr w:val="none" w:sz="0" w:space="0" w:color="auto" w:frame="1"/>
        </w:rPr>
        <w:t> </w:t>
      </w:r>
    </w:p>
    <w:p w:rsidR="00AF77E3" w:rsidRDefault="00AF77E3" w:rsidP="00AF77E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Enfasigrassetto"/>
          <w:rFonts w:ascii="Segoe UI" w:eastAsiaTheme="majorEastAsia" w:hAnsi="Segoe UI" w:cs="Segoe UI"/>
          <w:sz w:val="21"/>
          <w:szCs w:val="21"/>
          <w:bdr w:val="none" w:sz="0" w:space="0" w:color="auto" w:frame="1"/>
        </w:rPr>
        <w:t>Sede di lavoro:</w:t>
      </w:r>
    </w:p>
    <w:p w:rsidR="00AF77E3" w:rsidRDefault="00AF77E3" w:rsidP="00AF77E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Colacem S.p.A., Sede Centrale, Via della Vittorina, 60 – 06024 Gubbio PG</w:t>
      </w:r>
    </w:p>
    <w:p w:rsidR="00AF77E3" w:rsidRDefault="00AF77E3" w:rsidP="00AF77E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Enfasigrassetto"/>
          <w:rFonts w:ascii="Segoe UI" w:eastAsiaTheme="majorEastAsia" w:hAnsi="Segoe UI" w:cs="Segoe UI"/>
          <w:sz w:val="21"/>
          <w:szCs w:val="21"/>
          <w:bdr w:val="none" w:sz="0" w:space="0" w:color="auto" w:frame="1"/>
        </w:rPr>
        <w:t> </w:t>
      </w:r>
    </w:p>
    <w:p w:rsidR="00AF77E3" w:rsidRDefault="00AF77E3" w:rsidP="00AF77E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Enfasigrassetto"/>
          <w:rFonts w:ascii="Segoe UI" w:eastAsiaTheme="majorEastAsia" w:hAnsi="Segoe UI" w:cs="Segoe UI"/>
          <w:sz w:val="21"/>
          <w:szCs w:val="21"/>
          <w:bdr w:val="none" w:sz="0" w:space="0" w:color="auto" w:frame="1"/>
        </w:rPr>
        <w:t>Principali mansioni:</w:t>
      </w:r>
    </w:p>
    <w:p w:rsidR="00AF77E3" w:rsidRDefault="00AF77E3" w:rsidP="00AF77E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L'analista di business è un professionista IT che unisce competenze informatiche a conoscenza dei processi aziendali.</w:t>
      </w:r>
    </w:p>
    <w:p w:rsidR="00AF77E3" w:rsidRDefault="00AF77E3" w:rsidP="00AF77E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Analizza e comprende i flussi e studia soluzioni mediante applicazioni software per determinare come la tecnologia può essere utilizzata al meglio per supportare e ottimizzare i processi aziendali.</w:t>
      </w:r>
    </w:p>
    <w:p w:rsidR="00AF77E3" w:rsidRDefault="00AF77E3" w:rsidP="00AF77E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 particolare, crea all’interno del gestionale, configura e manutiene a sistema gli oggetti relativi ai processi </w:t>
      </w:r>
      <w:proofErr w:type="spellStart"/>
      <w:r>
        <w:rPr>
          <w:rFonts w:ascii="Segoe UI" w:hAnsi="Segoe UI" w:cs="Segoe UI"/>
        </w:rPr>
        <w:t>order</w:t>
      </w:r>
      <w:proofErr w:type="spellEnd"/>
      <w:r>
        <w:rPr>
          <w:rFonts w:ascii="Segoe UI" w:hAnsi="Segoe UI" w:cs="Segoe UI"/>
        </w:rPr>
        <w:t>-to-</w:t>
      </w:r>
      <w:proofErr w:type="spellStart"/>
      <w:r>
        <w:rPr>
          <w:rFonts w:ascii="Segoe UI" w:hAnsi="Segoe UI" w:cs="Segoe UI"/>
        </w:rPr>
        <w:t>bill</w:t>
      </w:r>
      <w:proofErr w:type="spellEnd"/>
      <w:r>
        <w:rPr>
          <w:rFonts w:ascii="Segoe UI" w:hAnsi="Segoe UI" w:cs="Segoe UI"/>
        </w:rPr>
        <w:t xml:space="preserve"> (in ambito Sales &amp; </w:t>
      </w:r>
      <w:proofErr w:type="spellStart"/>
      <w:r>
        <w:rPr>
          <w:rFonts w:ascii="Segoe UI" w:hAnsi="Segoe UI" w:cs="Segoe UI"/>
        </w:rPr>
        <w:t>distribution</w:t>
      </w:r>
      <w:proofErr w:type="spellEnd"/>
      <w:r>
        <w:rPr>
          <w:rFonts w:ascii="Segoe UI" w:hAnsi="Segoe UI" w:cs="Segoe UI"/>
        </w:rPr>
        <w:t xml:space="preserve">) e quelli relativi al ciclo passivo fino alla fatturazione proforma (ambito </w:t>
      </w:r>
      <w:proofErr w:type="spellStart"/>
      <w:r>
        <w:rPr>
          <w:rFonts w:ascii="Segoe UI" w:hAnsi="Segoe UI" w:cs="Segoe UI"/>
        </w:rPr>
        <w:t>Trasportation</w:t>
      </w:r>
      <w:proofErr w:type="spellEnd"/>
      <w:r>
        <w:rPr>
          <w:rFonts w:ascii="Segoe UI" w:hAnsi="Segoe UI" w:cs="Segoe UI"/>
        </w:rPr>
        <w:t>).</w:t>
      </w:r>
    </w:p>
    <w:p w:rsidR="00AF77E3" w:rsidRDefault="00AF77E3" w:rsidP="00AF77E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Si occupa dell’integrazione ed interfacciamento dei sistemi esterni dedicati al carico e bollettazione negli impianti.</w:t>
      </w:r>
    </w:p>
    <w:p w:rsidR="00AF77E3" w:rsidRDefault="00AF77E3" w:rsidP="00AF77E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Fornisce supporto all'utente e contribuisce ad organizzare l'Help Desk nella propria area di competenza.   </w:t>
      </w:r>
    </w:p>
    <w:p w:rsidR="00AF77E3" w:rsidRDefault="00AF77E3" w:rsidP="00AF77E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In caso di nessuna esperienza o formazione pregressa, l’azienda programmerà per il candidato un percorso di formazione interna sull'ERP SAP.</w:t>
      </w:r>
    </w:p>
    <w:p w:rsidR="00AF77E3" w:rsidRDefault="00AF77E3" w:rsidP="00AF77E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AF77E3" w:rsidRDefault="00AF77E3" w:rsidP="00AF77E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Enfasigrassetto"/>
          <w:rFonts w:ascii="Segoe UI" w:eastAsiaTheme="majorEastAsia" w:hAnsi="Segoe UI" w:cs="Segoe UI"/>
          <w:sz w:val="21"/>
          <w:szCs w:val="21"/>
          <w:bdr w:val="none" w:sz="0" w:space="0" w:color="auto" w:frame="1"/>
        </w:rPr>
        <w:t> </w:t>
      </w:r>
    </w:p>
    <w:p w:rsidR="00AF77E3" w:rsidRDefault="00AF77E3" w:rsidP="00AF77E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Enfasigrassetto"/>
          <w:rFonts w:ascii="Segoe UI" w:eastAsiaTheme="majorEastAsia" w:hAnsi="Segoe UI" w:cs="Segoe UI"/>
          <w:sz w:val="21"/>
          <w:szCs w:val="21"/>
          <w:bdr w:val="none" w:sz="0" w:space="0" w:color="auto" w:frame="1"/>
        </w:rPr>
        <w:t>Requisiti del profilo:</w:t>
      </w:r>
    </w:p>
    <w:p w:rsidR="00AF77E3" w:rsidRDefault="00AF77E3" w:rsidP="00AF77E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AF77E3" w:rsidRDefault="00AF77E3" w:rsidP="00AF77E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Istruzione:</w:t>
      </w:r>
    </w:p>
    <w:p w:rsidR="00AF77E3" w:rsidRDefault="00AF77E3" w:rsidP="00AF77E3">
      <w:pPr>
        <w:numPr>
          <w:ilvl w:val="0"/>
          <w:numId w:val="16"/>
        </w:numPr>
        <w:shd w:val="clear" w:color="auto" w:fill="FFFFFF"/>
        <w:spacing w:after="0" w:line="240" w:lineRule="auto"/>
        <w:ind w:left="48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Necessaria: Laurea triennale in discipline </w:t>
      </w:r>
      <w:r w:rsidR="00827F6D">
        <w:rPr>
          <w:rFonts w:ascii="Segoe UI" w:hAnsi="Segoe UI" w:cs="Segoe UI"/>
        </w:rPr>
        <w:t xml:space="preserve">Economiche, </w:t>
      </w:r>
      <w:r>
        <w:rPr>
          <w:rFonts w:ascii="Segoe UI" w:hAnsi="Segoe UI" w:cs="Segoe UI"/>
        </w:rPr>
        <w:t>Tecnico-Informatiche, Scientifiche, Ingegneristiche</w:t>
      </w:r>
      <w:r w:rsidR="00827F6D">
        <w:rPr>
          <w:rFonts w:ascii="Segoe UI" w:hAnsi="Segoe UI" w:cs="Segoe UI"/>
        </w:rPr>
        <w:t>.</w:t>
      </w:r>
    </w:p>
    <w:p w:rsidR="00AF77E3" w:rsidRDefault="00AF77E3" w:rsidP="00AF77E3">
      <w:pPr>
        <w:numPr>
          <w:ilvl w:val="0"/>
          <w:numId w:val="16"/>
        </w:numPr>
        <w:shd w:val="clear" w:color="auto" w:fill="FFFFFF"/>
        <w:spacing w:after="0" w:line="240" w:lineRule="auto"/>
        <w:ind w:left="48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Auspicabile: Laurea magistrale in discipline </w:t>
      </w:r>
      <w:r w:rsidR="00827F6D">
        <w:rPr>
          <w:rFonts w:ascii="Segoe UI" w:hAnsi="Segoe UI" w:cs="Segoe UI"/>
        </w:rPr>
        <w:t xml:space="preserve">Economiche, </w:t>
      </w:r>
      <w:r>
        <w:rPr>
          <w:rFonts w:ascii="Segoe UI" w:hAnsi="Segoe UI" w:cs="Segoe UI"/>
        </w:rPr>
        <w:t>Tecnico-Informatiche, Scientifiche, Ingegneristiche</w:t>
      </w:r>
      <w:r w:rsidR="00827F6D">
        <w:rPr>
          <w:rFonts w:ascii="Segoe UI" w:hAnsi="Segoe UI" w:cs="Segoe UI"/>
        </w:rPr>
        <w:t>.</w:t>
      </w:r>
    </w:p>
    <w:p w:rsidR="00AF77E3" w:rsidRDefault="00AF77E3" w:rsidP="00AF77E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AF77E3" w:rsidRDefault="00AF77E3" w:rsidP="00AF77E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Formazione professionale:</w:t>
      </w:r>
    </w:p>
    <w:p w:rsidR="00AF77E3" w:rsidRDefault="00AF77E3" w:rsidP="00AF77E3">
      <w:pPr>
        <w:numPr>
          <w:ilvl w:val="0"/>
          <w:numId w:val="17"/>
        </w:numPr>
        <w:shd w:val="clear" w:color="auto" w:fill="FFFFFF"/>
        <w:spacing w:after="0" w:line="240" w:lineRule="auto"/>
        <w:ind w:left="48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Necessario: Conoscenza della Lingua Inglese livello Base</w:t>
      </w:r>
    </w:p>
    <w:p w:rsidR="00AF77E3" w:rsidRDefault="00AF77E3" w:rsidP="00AF77E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AF77E3" w:rsidRDefault="00AF77E3" w:rsidP="00AF77E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Competenze:</w:t>
      </w:r>
    </w:p>
    <w:p w:rsidR="00AF77E3" w:rsidRDefault="00AF77E3" w:rsidP="00AF77E3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Elevata disponibilità</w:t>
      </w:r>
    </w:p>
    <w:p w:rsidR="00AF77E3" w:rsidRDefault="00AF77E3" w:rsidP="00AF77E3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Orientamento al servizio</w:t>
      </w:r>
    </w:p>
    <w:p w:rsidR="00AF77E3" w:rsidRDefault="00AF77E3" w:rsidP="00AF77E3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Flessibilità, dinamicità ed elasticità</w:t>
      </w:r>
    </w:p>
    <w:p w:rsidR="00AF77E3" w:rsidRDefault="00AF77E3" w:rsidP="00AF77E3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Organizzazione, time management, gestionale efficace di attività in ordine di priorità e importanza</w:t>
      </w:r>
    </w:p>
    <w:p w:rsidR="00AF77E3" w:rsidRDefault="00AF77E3" w:rsidP="00AF77E3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Capacità di </w:t>
      </w:r>
      <w:proofErr w:type="spellStart"/>
      <w:r>
        <w:rPr>
          <w:rFonts w:ascii="Segoe UI" w:hAnsi="Segoe UI" w:cs="Segoe UI"/>
        </w:rPr>
        <w:t>teamworking</w:t>
      </w:r>
      <w:proofErr w:type="spellEnd"/>
      <w:r>
        <w:rPr>
          <w:rFonts w:ascii="Segoe UI" w:hAnsi="Segoe UI" w:cs="Segoe UI"/>
        </w:rPr>
        <w:t>, Ottima capacità di relazione interpersonale, capacità comunicative</w:t>
      </w:r>
    </w:p>
    <w:p w:rsidR="00AF77E3" w:rsidRDefault="00AF77E3" w:rsidP="00AF77E3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Raggiungimento dei risultati, </w:t>
      </w:r>
      <w:proofErr w:type="spellStart"/>
      <w:r>
        <w:rPr>
          <w:rFonts w:ascii="Segoe UI" w:hAnsi="Segoe UI" w:cs="Segoe UI"/>
        </w:rPr>
        <w:t>Problem</w:t>
      </w:r>
      <w:proofErr w:type="spellEnd"/>
      <w:r>
        <w:rPr>
          <w:rFonts w:ascii="Segoe UI" w:hAnsi="Segoe UI" w:cs="Segoe UI"/>
        </w:rPr>
        <w:t xml:space="preserve"> solving, capacità analitica e di sintesi</w:t>
      </w:r>
    </w:p>
    <w:p w:rsidR="00AF77E3" w:rsidRDefault="00AF77E3" w:rsidP="00AF77E3">
      <w:pPr>
        <w:numPr>
          <w:ilvl w:val="0"/>
          <w:numId w:val="18"/>
        </w:numPr>
        <w:shd w:val="clear" w:color="auto" w:fill="FFFFFF"/>
        <w:spacing w:after="0" w:line="240" w:lineRule="auto"/>
        <w:ind w:left="48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Rispetto delle regole e delle procedure, Riservatezza e Confidenzialità</w:t>
      </w:r>
    </w:p>
    <w:p w:rsidR="00AF77E3" w:rsidRDefault="00AF77E3" w:rsidP="00AF77E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830F26" w:rsidRDefault="00830F26" w:rsidP="00AF77E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bookmarkStart w:id="0" w:name="_GoBack"/>
      <w:bookmarkEnd w:id="0"/>
    </w:p>
    <w:p w:rsidR="00AF77E3" w:rsidRDefault="00AF77E3" w:rsidP="00AF77E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lastRenderedPageBreak/>
        <w:t>Esperienze:</w:t>
      </w:r>
    </w:p>
    <w:p w:rsidR="00AF77E3" w:rsidRPr="00827F6D" w:rsidRDefault="00AF77E3" w:rsidP="00AF77E3">
      <w:pPr>
        <w:numPr>
          <w:ilvl w:val="0"/>
          <w:numId w:val="19"/>
        </w:numPr>
        <w:shd w:val="clear" w:color="auto" w:fill="FFFFFF"/>
        <w:spacing w:after="0" w:line="240" w:lineRule="auto"/>
        <w:ind w:left="480"/>
        <w:textAlignment w:val="baseline"/>
        <w:rPr>
          <w:rFonts w:ascii="Segoe UI" w:hAnsi="Segoe UI" w:cs="Segoe UI"/>
          <w:b/>
        </w:rPr>
      </w:pPr>
      <w:r w:rsidRPr="00827F6D">
        <w:rPr>
          <w:rFonts w:ascii="Segoe UI" w:hAnsi="Segoe UI" w:cs="Segoe UI"/>
          <w:b/>
        </w:rPr>
        <w:t>In caso di nessuna esperienza o formazione pregressa, l’azienda programmerà per il candidato un percorso di formazione interna sull'ERP SAP.</w:t>
      </w:r>
    </w:p>
    <w:p w:rsidR="00AF77E3" w:rsidRDefault="00AF77E3" w:rsidP="00AF77E3">
      <w:pPr>
        <w:numPr>
          <w:ilvl w:val="0"/>
          <w:numId w:val="19"/>
        </w:numPr>
        <w:shd w:val="clear" w:color="auto" w:fill="FFFFFF"/>
        <w:spacing w:after="0" w:line="240" w:lineRule="auto"/>
        <w:ind w:left="48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Preferenziale: 2 anni di esperienza nel ruolo o in ruolo similare e/o in un contesto produttivo strutturato.</w:t>
      </w:r>
    </w:p>
    <w:p w:rsidR="00AF77E3" w:rsidRDefault="00AF77E3" w:rsidP="00AF77E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 </w:t>
      </w:r>
    </w:p>
    <w:p w:rsidR="00AF77E3" w:rsidRDefault="00AF77E3" w:rsidP="00AF77E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t>Altri requisiti:</w:t>
      </w:r>
    </w:p>
    <w:p w:rsidR="00AF77E3" w:rsidRDefault="00AF77E3" w:rsidP="00AF77E3">
      <w:pPr>
        <w:numPr>
          <w:ilvl w:val="0"/>
          <w:numId w:val="20"/>
        </w:numPr>
        <w:shd w:val="clear" w:color="auto" w:fill="FFFFFF"/>
        <w:spacing w:after="0" w:line="240" w:lineRule="auto"/>
        <w:ind w:left="480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Necessario: Residenza o domicilio in zona limitrofa alla sede di lavoro.</w:t>
      </w:r>
    </w:p>
    <w:p w:rsidR="00AF77E3" w:rsidRDefault="00AF77E3" w:rsidP="00AF77E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AF77E3" w:rsidRDefault="00AF77E3" w:rsidP="00AF77E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Enfasigrassetto"/>
          <w:rFonts w:ascii="Segoe UI" w:eastAsiaTheme="majorEastAsia" w:hAnsi="Segoe UI" w:cs="Segoe UI"/>
          <w:sz w:val="21"/>
          <w:szCs w:val="21"/>
          <w:bdr w:val="none" w:sz="0" w:space="0" w:color="auto" w:frame="1"/>
        </w:rPr>
        <w:t>Inquadramento e tipologia contrattuale:</w:t>
      </w:r>
      <w:r>
        <w:rPr>
          <w:rFonts w:ascii="Segoe UI" w:hAnsi="Segoe UI" w:cs="Segoe UI"/>
        </w:rPr>
        <w:t> da definire in base alla formazione e all’esperienza pregressa del candidato (CCNL di riferimento: Cemento)</w:t>
      </w:r>
    </w:p>
    <w:p w:rsidR="00AF77E3" w:rsidRDefault="00AF77E3" w:rsidP="00AF77E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AF77E3" w:rsidRDefault="00AF77E3" w:rsidP="00AF77E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Style w:val="Enfasigrassetto"/>
          <w:rFonts w:ascii="Segoe UI" w:eastAsiaTheme="majorEastAsia" w:hAnsi="Segoe UI" w:cs="Segoe UI"/>
          <w:sz w:val="21"/>
          <w:szCs w:val="21"/>
          <w:bdr w:val="none" w:sz="0" w:space="0" w:color="auto" w:frame="1"/>
        </w:rPr>
      </w:pPr>
      <w:r>
        <w:rPr>
          <w:rFonts w:ascii="Segoe UI" w:hAnsi="Segoe UI" w:cs="Segoe UI"/>
        </w:rPr>
        <w:t>Si prega inviare curriculum, solo se in possesso dei requisiti richiesti, a selezione@financo.it facendo riferimento al codice ricerca </w:t>
      </w:r>
      <w:r>
        <w:rPr>
          <w:rStyle w:val="Enfasigrassetto"/>
          <w:rFonts w:ascii="Segoe UI" w:eastAsiaTheme="majorEastAsia" w:hAnsi="Segoe UI" w:cs="Segoe UI"/>
          <w:sz w:val="21"/>
          <w:szCs w:val="21"/>
          <w:bdr w:val="none" w:sz="0" w:space="0" w:color="auto" w:frame="1"/>
        </w:rPr>
        <w:t>BA-SAP-SDTR.</w:t>
      </w:r>
    </w:p>
    <w:p w:rsidR="00AF77E3" w:rsidRDefault="00AF77E3" w:rsidP="00AF77E3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:rsidR="002C659B" w:rsidRDefault="002C659B" w:rsidP="00AF77E3"/>
    <w:p w:rsidR="00AF77E3" w:rsidRDefault="00AF77E3" w:rsidP="00AF77E3"/>
    <w:sectPr w:rsidR="00AF77E3" w:rsidSect="0065297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CA6" w:rsidRDefault="003B6CA6" w:rsidP="005472BD">
      <w:pPr>
        <w:spacing w:after="0" w:line="240" w:lineRule="auto"/>
      </w:pPr>
      <w:r>
        <w:separator/>
      </w:r>
    </w:p>
  </w:endnote>
  <w:endnote w:type="continuationSeparator" w:id="0">
    <w:p w:rsidR="003B6CA6" w:rsidRDefault="003B6CA6" w:rsidP="0054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2BD" w:rsidRDefault="005472BD" w:rsidP="005472BD">
    <w:pPr>
      <w:pStyle w:val="Pidipagina"/>
      <w:jc w:val="center"/>
    </w:pPr>
    <w:r>
      <w:t xml:space="preserve">Pagina </w:t>
    </w:r>
    <w:r w:rsidRPr="00AC6BEE">
      <w:rPr>
        <w:rStyle w:val="Numeropagina"/>
        <w:rFonts w:cs="Arial"/>
        <w:bCs/>
      </w:rPr>
      <w:fldChar w:fldCharType="begin"/>
    </w:r>
    <w:r w:rsidRPr="00AC6BEE">
      <w:rPr>
        <w:rStyle w:val="Numeropagina"/>
        <w:rFonts w:cs="Arial"/>
        <w:bCs/>
      </w:rPr>
      <w:instrText xml:space="preserve"> PAGE </w:instrText>
    </w:r>
    <w:r w:rsidRPr="00AC6BEE">
      <w:rPr>
        <w:rStyle w:val="Numeropagina"/>
        <w:rFonts w:cs="Arial"/>
        <w:bCs/>
      </w:rPr>
      <w:fldChar w:fldCharType="separate"/>
    </w:r>
    <w:r w:rsidR="00353583">
      <w:rPr>
        <w:rStyle w:val="Numeropagina"/>
        <w:rFonts w:cs="Arial"/>
        <w:bCs/>
        <w:noProof/>
      </w:rPr>
      <w:t>1</w:t>
    </w:r>
    <w:r w:rsidRPr="00AC6BEE">
      <w:rPr>
        <w:rStyle w:val="Numeropagina"/>
        <w:rFonts w:cs="Arial"/>
        <w:bCs/>
      </w:rPr>
      <w:fldChar w:fldCharType="end"/>
    </w:r>
    <w:r>
      <w:rPr>
        <w:sz w:val="20"/>
      </w:rPr>
      <w:t xml:space="preserve"> /</w:t>
    </w:r>
    <w:r w:rsidRPr="00AC6BEE">
      <w:rPr>
        <w:sz w:val="20"/>
      </w:rPr>
      <w:t xml:space="preserve"> </w:t>
    </w:r>
    <w:r w:rsidRPr="00AC6BEE">
      <w:rPr>
        <w:rStyle w:val="Numeropagina"/>
        <w:rFonts w:cs="Arial"/>
        <w:bCs/>
      </w:rPr>
      <w:fldChar w:fldCharType="begin"/>
    </w:r>
    <w:r w:rsidRPr="00AC6BEE">
      <w:rPr>
        <w:rStyle w:val="Numeropagina"/>
        <w:rFonts w:cs="Arial"/>
        <w:bCs/>
      </w:rPr>
      <w:instrText xml:space="preserve"> NUMPAGES </w:instrText>
    </w:r>
    <w:r w:rsidRPr="00AC6BEE">
      <w:rPr>
        <w:rStyle w:val="Numeropagina"/>
        <w:rFonts w:cs="Arial"/>
        <w:bCs/>
      </w:rPr>
      <w:fldChar w:fldCharType="separate"/>
    </w:r>
    <w:r w:rsidR="00353583">
      <w:rPr>
        <w:rStyle w:val="Numeropagina"/>
        <w:rFonts w:cs="Arial"/>
        <w:bCs/>
        <w:noProof/>
      </w:rPr>
      <w:t>1</w:t>
    </w:r>
    <w:r w:rsidRPr="00AC6BEE">
      <w:rPr>
        <w:rStyle w:val="Numeropagina"/>
        <w:rFonts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CA6" w:rsidRDefault="003B6CA6" w:rsidP="005472BD">
      <w:pPr>
        <w:spacing w:after="0" w:line="240" w:lineRule="auto"/>
      </w:pPr>
      <w:r>
        <w:separator/>
      </w:r>
    </w:p>
  </w:footnote>
  <w:footnote w:type="continuationSeparator" w:id="0">
    <w:p w:rsidR="003B6CA6" w:rsidRDefault="003B6CA6" w:rsidP="00547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1F4A"/>
    <w:multiLevelType w:val="multilevel"/>
    <w:tmpl w:val="4246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741094"/>
    <w:multiLevelType w:val="multilevel"/>
    <w:tmpl w:val="6860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8230A5"/>
    <w:multiLevelType w:val="hybridMultilevel"/>
    <w:tmpl w:val="8A1A6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76EB"/>
    <w:multiLevelType w:val="hybridMultilevel"/>
    <w:tmpl w:val="CCE28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65007"/>
    <w:multiLevelType w:val="hybridMultilevel"/>
    <w:tmpl w:val="E1040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77843"/>
    <w:multiLevelType w:val="multilevel"/>
    <w:tmpl w:val="02D6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EB5F68"/>
    <w:multiLevelType w:val="hybridMultilevel"/>
    <w:tmpl w:val="D400B7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77129"/>
    <w:multiLevelType w:val="hybridMultilevel"/>
    <w:tmpl w:val="29180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37F00"/>
    <w:multiLevelType w:val="multilevel"/>
    <w:tmpl w:val="118E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90470A"/>
    <w:multiLevelType w:val="multilevel"/>
    <w:tmpl w:val="3BC6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E95352"/>
    <w:multiLevelType w:val="hybridMultilevel"/>
    <w:tmpl w:val="CF765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A60BC"/>
    <w:multiLevelType w:val="multilevel"/>
    <w:tmpl w:val="CB2E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2D2990"/>
    <w:multiLevelType w:val="hybridMultilevel"/>
    <w:tmpl w:val="44FA9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0779B"/>
    <w:multiLevelType w:val="multilevel"/>
    <w:tmpl w:val="9D86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440E65"/>
    <w:multiLevelType w:val="hybridMultilevel"/>
    <w:tmpl w:val="EA208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B7AB9"/>
    <w:multiLevelType w:val="hybridMultilevel"/>
    <w:tmpl w:val="B79A3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4388C"/>
    <w:multiLevelType w:val="hybridMultilevel"/>
    <w:tmpl w:val="46906A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052A0"/>
    <w:multiLevelType w:val="hybridMultilevel"/>
    <w:tmpl w:val="00D40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D14E6"/>
    <w:multiLevelType w:val="multilevel"/>
    <w:tmpl w:val="C3E8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0B06042"/>
    <w:multiLevelType w:val="hybridMultilevel"/>
    <w:tmpl w:val="33EC3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D84B2A"/>
    <w:multiLevelType w:val="hybridMultilevel"/>
    <w:tmpl w:val="8D206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2"/>
  </w:num>
  <w:num w:numId="5">
    <w:abstractNumId w:val="15"/>
  </w:num>
  <w:num w:numId="6">
    <w:abstractNumId w:val="17"/>
  </w:num>
  <w:num w:numId="7">
    <w:abstractNumId w:val="3"/>
  </w:num>
  <w:num w:numId="8">
    <w:abstractNumId w:val="20"/>
  </w:num>
  <w:num w:numId="9">
    <w:abstractNumId w:val="6"/>
  </w:num>
  <w:num w:numId="10">
    <w:abstractNumId w:val="19"/>
  </w:num>
  <w:num w:numId="11">
    <w:abstractNumId w:val="7"/>
  </w:num>
  <w:num w:numId="12">
    <w:abstractNumId w:val="10"/>
  </w:num>
  <w:num w:numId="13">
    <w:abstractNumId w:val="4"/>
  </w:num>
  <w:num w:numId="14">
    <w:abstractNumId w:val="14"/>
  </w:num>
  <w:num w:numId="15">
    <w:abstractNumId w:val="16"/>
  </w:num>
  <w:num w:numId="16">
    <w:abstractNumId w:val="1"/>
  </w:num>
  <w:num w:numId="17">
    <w:abstractNumId w:val="11"/>
  </w:num>
  <w:num w:numId="18">
    <w:abstractNumId w:val="5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00"/>
    <w:rsid w:val="000154CF"/>
    <w:rsid w:val="000B520D"/>
    <w:rsid w:val="000E23DB"/>
    <w:rsid w:val="000F701A"/>
    <w:rsid w:val="001271C9"/>
    <w:rsid w:val="001D190C"/>
    <w:rsid w:val="001D3319"/>
    <w:rsid w:val="002775D7"/>
    <w:rsid w:val="002C659B"/>
    <w:rsid w:val="00353583"/>
    <w:rsid w:val="003A29D0"/>
    <w:rsid w:val="003A2A4C"/>
    <w:rsid w:val="003B6CA6"/>
    <w:rsid w:val="003B742F"/>
    <w:rsid w:val="00422F50"/>
    <w:rsid w:val="0048574C"/>
    <w:rsid w:val="004B39D3"/>
    <w:rsid w:val="00511EAF"/>
    <w:rsid w:val="005221DA"/>
    <w:rsid w:val="005472BD"/>
    <w:rsid w:val="00652976"/>
    <w:rsid w:val="0066763C"/>
    <w:rsid w:val="00667AB7"/>
    <w:rsid w:val="006B29C2"/>
    <w:rsid w:val="006D2C6A"/>
    <w:rsid w:val="00730E17"/>
    <w:rsid w:val="00764256"/>
    <w:rsid w:val="00780027"/>
    <w:rsid w:val="00812793"/>
    <w:rsid w:val="00827F6D"/>
    <w:rsid w:val="00830F26"/>
    <w:rsid w:val="00926AA3"/>
    <w:rsid w:val="0096326A"/>
    <w:rsid w:val="00984BE5"/>
    <w:rsid w:val="009B1C1C"/>
    <w:rsid w:val="00A43F88"/>
    <w:rsid w:val="00AD18C5"/>
    <w:rsid w:val="00AF77E3"/>
    <w:rsid w:val="00B36E83"/>
    <w:rsid w:val="00B86E4A"/>
    <w:rsid w:val="00C14B02"/>
    <w:rsid w:val="00C4562A"/>
    <w:rsid w:val="00D1752C"/>
    <w:rsid w:val="00DD1F5F"/>
    <w:rsid w:val="00DF3DC9"/>
    <w:rsid w:val="00E92B12"/>
    <w:rsid w:val="00EB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88A6"/>
  <w15:docId w15:val="{E6E74DDB-3A54-45A0-A7EE-4085A077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D18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D18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EB040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18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D18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AD18C5"/>
    <w:pPr>
      <w:ind w:left="720"/>
      <w:contextualSpacing/>
    </w:pPr>
  </w:style>
  <w:style w:type="paragraph" w:styleId="Nessunaspaziatura">
    <w:name w:val="No Spacing"/>
    <w:uiPriority w:val="1"/>
    <w:qFormat/>
    <w:rsid w:val="00A43F88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4857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57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8574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57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574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74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47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72BD"/>
  </w:style>
  <w:style w:type="paragraph" w:styleId="Pidipagina">
    <w:name w:val="footer"/>
    <w:basedOn w:val="Normale"/>
    <w:link w:val="PidipaginaCarattere"/>
    <w:uiPriority w:val="99"/>
    <w:unhideWhenUsed/>
    <w:rsid w:val="00547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72BD"/>
  </w:style>
  <w:style w:type="character" w:styleId="Numeropagina">
    <w:name w:val="page number"/>
    <w:basedOn w:val="Carpredefinitoparagrafo"/>
    <w:rsid w:val="005472BD"/>
  </w:style>
  <w:style w:type="character" w:styleId="Collegamentoipertestuale">
    <w:name w:val="Hyperlink"/>
    <w:rsid w:val="001D331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F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-12">
    <w:name w:val="t-12"/>
    <w:basedOn w:val="Normale"/>
    <w:rsid w:val="00AF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339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 Rossi</dc:creator>
  <cp:lastModifiedBy>Cianelli Michela</cp:lastModifiedBy>
  <cp:revision>11</cp:revision>
  <dcterms:created xsi:type="dcterms:W3CDTF">2021-03-04T14:05:00Z</dcterms:created>
  <dcterms:modified xsi:type="dcterms:W3CDTF">2021-12-06T12:21:00Z</dcterms:modified>
</cp:coreProperties>
</file>